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0A" w:rsidRDefault="00C53A3C" w:rsidP="00E77A04">
      <w:pPr>
        <w:jc w:val="center"/>
        <w:rPr>
          <w:rFonts w:ascii="Arial" w:hAnsi="Arial" w:cs="Arial"/>
          <w:sz w:val="28"/>
          <w:szCs w:val="28"/>
        </w:rPr>
      </w:pPr>
      <w:r w:rsidRPr="00986936">
        <w:rPr>
          <w:rFonts w:ascii="Arial" w:hAnsi="Arial" w:cs="Arial"/>
          <w:noProof/>
          <w:sz w:val="20"/>
          <w:szCs w:val="20"/>
          <w:lang w:val="es-MX" w:eastAsia="es-MX"/>
        </w:rPr>
        <w:drawing>
          <wp:anchor distT="0" distB="0" distL="114300" distR="114300" simplePos="0" relativeHeight="251659264" behindDoc="1" locked="0" layoutInCell="1" allowOverlap="1" wp14:anchorId="02FB3899" wp14:editId="7AB6F0F6">
            <wp:simplePos x="0" y="0"/>
            <wp:positionH relativeFrom="margin">
              <wp:align>center</wp:align>
            </wp:positionH>
            <wp:positionV relativeFrom="paragraph">
              <wp:posOffset>-5080</wp:posOffset>
            </wp:positionV>
            <wp:extent cx="527050" cy="571500"/>
            <wp:effectExtent l="0" t="0" r="6350" b="0"/>
            <wp:wrapNone/>
            <wp:docPr id="1" name="Imagen 1"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signia inmaculada 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571500"/>
                    </a:xfrm>
                    <a:prstGeom prst="rect">
                      <a:avLst/>
                    </a:prstGeom>
                    <a:solidFill>
                      <a:srgbClr val="00FFFF"/>
                    </a:solidFill>
                    <a:ln>
                      <a:noFill/>
                    </a:ln>
                  </pic:spPr>
                </pic:pic>
              </a:graphicData>
            </a:graphic>
            <wp14:sizeRelH relativeFrom="page">
              <wp14:pctWidth>0</wp14:pctWidth>
            </wp14:sizeRelH>
            <wp14:sizeRelV relativeFrom="page">
              <wp14:pctHeight>0</wp14:pctHeight>
            </wp14:sizeRelV>
          </wp:anchor>
        </w:drawing>
      </w:r>
    </w:p>
    <w:p w:rsidR="00226D0A" w:rsidRPr="00986936" w:rsidRDefault="00226D0A" w:rsidP="00226D0A">
      <w:pPr>
        <w:rPr>
          <w:rFonts w:ascii="Arial" w:hAnsi="Arial" w:cs="Arial"/>
          <w:sz w:val="20"/>
          <w:szCs w:val="20"/>
          <w:u w:val="single"/>
          <w:lang w:val="es-CL"/>
        </w:rPr>
      </w:pPr>
    </w:p>
    <w:p w:rsidR="00226D0A" w:rsidRPr="00986936" w:rsidRDefault="00226D0A" w:rsidP="00226D0A">
      <w:pPr>
        <w:rPr>
          <w:rFonts w:ascii="Arial" w:hAnsi="Arial" w:cs="Arial"/>
          <w:sz w:val="20"/>
          <w:szCs w:val="20"/>
          <w:u w:val="single"/>
          <w:lang w:val="es-CL"/>
        </w:rPr>
      </w:pPr>
    </w:p>
    <w:p w:rsidR="00226D0A" w:rsidRPr="00986936" w:rsidRDefault="00226D0A" w:rsidP="00226D0A">
      <w:pPr>
        <w:rPr>
          <w:rFonts w:ascii="Arial" w:hAnsi="Arial" w:cs="Arial"/>
          <w:sz w:val="20"/>
          <w:szCs w:val="20"/>
          <w:u w:val="single"/>
          <w:lang w:val="es-CL"/>
        </w:rPr>
      </w:pPr>
    </w:p>
    <w:p w:rsidR="00226D0A" w:rsidRPr="00986936" w:rsidRDefault="00226D0A" w:rsidP="00226D0A">
      <w:pPr>
        <w:rPr>
          <w:rFonts w:ascii="Arial" w:hAnsi="Arial" w:cs="Arial"/>
          <w:sz w:val="20"/>
          <w:szCs w:val="20"/>
          <w:u w:val="single"/>
          <w:lang w:val="es-CL"/>
        </w:rPr>
      </w:pPr>
      <w:r w:rsidRPr="00986936">
        <w:rPr>
          <w:rFonts w:ascii="Arial" w:hAnsi="Arial" w:cs="Arial"/>
          <w:sz w:val="20"/>
          <w:szCs w:val="20"/>
          <w:u w:val="single"/>
          <w:lang w:val="es-CL"/>
        </w:rPr>
        <w:t>Instituto Inmaculada Concepción</w:t>
      </w:r>
    </w:p>
    <w:p w:rsidR="00226D0A" w:rsidRPr="00986936" w:rsidRDefault="00226D0A" w:rsidP="00226D0A">
      <w:pPr>
        <w:rPr>
          <w:rFonts w:ascii="Arial" w:hAnsi="Arial" w:cs="Arial"/>
          <w:sz w:val="20"/>
          <w:szCs w:val="20"/>
          <w:u w:val="single"/>
          <w:lang w:val="es-CL"/>
        </w:rPr>
      </w:pPr>
      <w:r w:rsidRPr="00986936">
        <w:rPr>
          <w:rFonts w:ascii="Arial" w:hAnsi="Arial" w:cs="Arial"/>
          <w:sz w:val="20"/>
          <w:szCs w:val="20"/>
          <w:u w:val="single"/>
          <w:lang w:val="es-CL"/>
        </w:rPr>
        <w:t>Departamento de Lenguaje y Filosofía</w:t>
      </w:r>
    </w:p>
    <w:p w:rsidR="00226D0A" w:rsidRPr="00986936" w:rsidRDefault="00226D0A" w:rsidP="00226D0A">
      <w:pPr>
        <w:rPr>
          <w:rFonts w:ascii="Arial" w:hAnsi="Arial" w:cs="Arial"/>
          <w:sz w:val="20"/>
          <w:szCs w:val="20"/>
          <w:u w:val="single"/>
          <w:lang w:val="es-CL"/>
        </w:rPr>
      </w:pPr>
      <w:r w:rsidRPr="00986936">
        <w:rPr>
          <w:rFonts w:ascii="Arial" w:hAnsi="Arial" w:cs="Arial"/>
          <w:sz w:val="20"/>
          <w:szCs w:val="20"/>
          <w:u w:val="single"/>
          <w:lang w:val="es-CL"/>
        </w:rPr>
        <w:t>Prof. Susana Acuña</w:t>
      </w:r>
    </w:p>
    <w:p w:rsidR="00226D0A" w:rsidRPr="00BA45D5" w:rsidRDefault="00226D0A" w:rsidP="00226D0A">
      <w:pPr>
        <w:jc w:val="center"/>
        <w:rPr>
          <w:rFonts w:ascii="Arial" w:hAnsi="Arial" w:cs="Arial"/>
          <w:b/>
          <w:sz w:val="20"/>
          <w:szCs w:val="20"/>
        </w:rPr>
      </w:pPr>
      <w:r w:rsidRPr="00BA45D5">
        <w:rPr>
          <w:rFonts w:ascii="Arial" w:hAnsi="Arial" w:cs="Arial"/>
          <w:b/>
          <w:sz w:val="20"/>
          <w:szCs w:val="20"/>
        </w:rPr>
        <w:t>GUÍA DE APRENDIZAJE</w:t>
      </w:r>
      <w:r w:rsidR="0085379A">
        <w:rPr>
          <w:rFonts w:ascii="Arial" w:hAnsi="Arial" w:cs="Arial"/>
          <w:b/>
          <w:sz w:val="20"/>
          <w:szCs w:val="20"/>
        </w:rPr>
        <w:t xml:space="preserve"> </w:t>
      </w:r>
    </w:p>
    <w:p w:rsidR="00226D0A" w:rsidRPr="00986936" w:rsidRDefault="00226D0A" w:rsidP="00226D0A">
      <w:pPr>
        <w:rPr>
          <w:rFonts w:ascii="Arial" w:hAnsi="Arial" w:cs="Arial"/>
          <w:sz w:val="20"/>
          <w:szCs w:val="20"/>
          <w:u w:val="single"/>
          <w:lang w:val="es-CL"/>
        </w:rPr>
      </w:pPr>
    </w:p>
    <w:p w:rsidR="00226D0A" w:rsidRPr="00986936" w:rsidRDefault="00226D0A" w:rsidP="00226D0A">
      <w:pPr>
        <w:jc w:val="center"/>
        <w:rPr>
          <w:rFonts w:ascii="Arial" w:hAnsi="Arial" w:cs="Arial"/>
          <w:sz w:val="20"/>
          <w:szCs w:val="20"/>
          <w:u w:val="single"/>
          <w:lang w:val="es-CL"/>
        </w:rPr>
      </w:pPr>
      <w:r w:rsidRPr="00986936">
        <w:rPr>
          <w:rFonts w:ascii="Arial" w:hAnsi="Arial" w:cs="Arial"/>
          <w:sz w:val="20"/>
          <w:szCs w:val="20"/>
          <w:lang w:val="es-CL"/>
        </w:rPr>
        <w:tab/>
        <w:t>Objetivos Cognitivos: Capacidad: Razonamiento lógico</w:t>
      </w:r>
      <w:r>
        <w:rPr>
          <w:rFonts w:ascii="Arial" w:hAnsi="Arial" w:cs="Arial"/>
          <w:sz w:val="20"/>
          <w:szCs w:val="20"/>
          <w:lang w:val="es-CL"/>
        </w:rPr>
        <w:t>, expresión escrita</w:t>
      </w:r>
    </w:p>
    <w:p w:rsidR="00226D0A" w:rsidRPr="00986936" w:rsidRDefault="00226D0A" w:rsidP="00226D0A">
      <w:pPr>
        <w:ind w:hanging="2124"/>
        <w:rPr>
          <w:rFonts w:ascii="Arial" w:hAnsi="Arial" w:cs="Arial"/>
          <w:sz w:val="20"/>
          <w:szCs w:val="20"/>
          <w:lang w:val="es-CL"/>
        </w:rPr>
      </w:pPr>
      <w:r w:rsidRPr="00986936">
        <w:rPr>
          <w:rFonts w:ascii="Arial" w:hAnsi="Arial" w:cs="Arial"/>
          <w:sz w:val="20"/>
          <w:szCs w:val="20"/>
          <w:lang w:val="es-CL"/>
        </w:rPr>
        <w:t xml:space="preserve">                                    </w:t>
      </w: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t xml:space="preserve">       Destrezas: Reconocer, redactar</w:t>
      </w:r>
    </w:p>
    <w:p w:rsidR="00226D0A" w:rsidRPr="00986936" w:rsidRDefault="00226D0A" w:rsidP="00226D0A">
      <w:pPr>
        <w:rPr>
          <w:rFonts w:ascii="Arial" w:hAnsi="Arial" w:cs="Arial"/>
          <w:sz w:val="20"/>
          <w:szCs w:val="20"/>
          <w:lang w:val="es-CL"/>
        </w:rPr>
      </w:pPr>
      <w:r w:rsidRPr="00986936">
        <w:rPr>
          <w:rFonts w:ascii="Arial" w:hAnsi="Arial" w:cs="Arial"/>
          <w:sz w:val="20"/>
          <w:szCs w:val="20"/>
          <w:lang w:val="es-CL"/>
        </w:rPr>
        <w:t xml:space="preserve">   </w:t>
      </w: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t xml:space="preserve">      </w:t>
      </w:r>
      <w:r>
        <w:rPr>
          <w:rFonts w:ascii="Arial" w:hAnsi="Arial" w:cs="Arial"/>
          <w:sz w:val="20"/>
          <w:szCs w:val="20"/>
          <w:lang w:val="es-CL"/>
        </w:rPr>
        <w:t>Contenidos: Discurso Argumentativo</w:t>
      </w:r>
    </w:p>
    <w:p w:rsidR="00226D0A" w:rsidRPr="00BA45D5" w:rsidRDefault="00226D0A" w:rsidP="00226D0A">
      <w:pPr>
        <w:rPr>
          <w:rFonts w:ascii="Arial" w:hAnsi="Arial" w:cs="Arial"/>
          <w:b/>
          <w:sz w:val="20"/>
          <w:szCs w:val="20"/>
          <w:lang w:val="es-CL"/>
        </w:rPr>
      </w:pPr>
      <w:r w:rsidRPr="00BA45D5">
        <w:rPr>
          <w:rFonts w:ascii="Arial" w:hAnsi="Arial" w:cs="Arial"/>
          <w:b/>
          <w:sz w:val="20"/>
          <w:szCs w:val="20"/>
          <w:lang w:val="es-CL"/>
        </w:rPr>
        <w:t xml:space="preserve">                                                          Eje: Escritura</w:t>
      </w:r>
    </w:p>
    <w:p w:rsidR="00226D0A" w:rsidRPr="00986936" w:rsidRDefault="00226D0A" w:rsidP="00226D0A">
      <w:pPr>
        <w:rPr>
          <w:rFonts w:ascii="Arial" w:hAnsi="Arial" w:cs="Arial"/>
          <w:sz w:val="20"/>
          <w:szCs w:val="20"/>
          <w:lang w:val="es-CL"/>
        </w:rPr>
      </w:pPr>
      <w:r w:rsidRPr="00986936">
        <w:rPr>
          <w:rFonts w:ascii="Arial" w:hAnsi="Arial" w:cs="Arial"/>
          <w:sz w:val="20"/>
          <w:szCs w:val="20"/>
          <w:lang w:val="es-CL"/>
        </w:rPr>
        <w:tab/>
      </w:r>
      <w:r w:rsidRPr="00986936">
        <w:rPr>
          <w:rFonts w:ascii="Arial" w:hAnsi="Arial" w:cs="Arial"/>
          <w:sz w:val="20"/>
          <w:szCs w:val="20"/>
          <w:lang w:val="es-CL"/>
        </w:rPr>
        <w:tab/>
      </w:r>
      <w:r w:rsidRPr="00986936">
        <w:rPr>
          <w:rFonts w:ascii="Arial" w:hAnsi="Arial" w:cs="Arial"/>
          <w:sz w:val="20"/>
          <w:szCs w:val="20"/>
          <w:lang w:val="es-CL"/>
        </w:rPr>
        <w:tab/>
        <w:t>Obje</w:t>
      </w:r>
      <w:r>
        <w:rPr>
          <w:rFonts w:ascii="Arial" w:hAnsi="Arial" w:cs="Arial"/>
          <w:sz w:val="20"/>
          <w:szCs w:val="20"/>
          <w:lang w:val="es-CL"/>
        </w:rPr>
        <w:t xml:space="preserve">tivos Afectivos: Valor: Libertad </w:t>
      </w:r>
    </w:p>
    <w:p w:rsidR="00226D0A" w:rsidRPr="00986936" w:rsidRDefault="00226D0A" w:rsidP="00226D0A">
      <w:pPr>
        <w:rPr>
          <w:rFonts w:ascii="Arial" w:hAnsi="Arial" w:cs="Arial"/>
          <w:sz w:val="20"/>
          <w:szCs w:val="20"/>
          <w:lang w:val="es-CL"/>
        </w:rPr>
      </w:pPr>
      <w:r>
        <w:rPr>
          <w:rFonts w:ascii="Arial" w:hAnsi="Arial" w:cs="Arial"/>
          <w:sz w:val="20"/>
          <w:szCs w:val="20"/>
          <w:lang w:val="es-CL"/>
        </w:rPr>
        <w:tab/>
      </w:r>
      <w:r>
        <w:rPr>
          <w:rFonts w:ascii="Arial" w:hAnsi="Arial" w:cs="Arial"/>
          <w:sz w:val="20"/>
          <w:szCs w:val="20"/>
          <w:lang w:val="es-CL"/>
        </w:rPr>
        <w:tab/>
      </w:r>
      <w:r>
        <w:rPr>
          <w:rFonts w:ascii="Arial" w:hAnsi="Arial" w:cs="Arial"/>
          <w:sz w:val="20"/>
          <w:szCs w:val="20"/>
          <w:lang w:val="es-CL"/>
        </w:rPr>
        <w:tab/>
      </w:r>
      <w:r>
        <w:rPr>
          <w:rFonts w:ascii="Arial" w:hAnsi="Arial" w:cs="Arial"/>
          <w:sz w:val="20"/>
          <w:szCs w:val="20"/>
          <w:lang w:val="es-CL"/>
        </w:rPr>
        <w:tab/>
      </w:r>
      <w:r>
        <w:rPr>
          <w:rFonts w:ascii="Arial" w:hAnsi="Arial" w:cs="Arial"/>
          <w:sz w:val="20"/>
          <w:szCs w:val="20"/>
          <w:lang w:val="es-CL"/>
        </w:rPr>
        <w:tab/>
      </w:r>
      <w:r>
        <w:rPr>
          <w:rFonts w:ascii="Arial" w:hAnsi="Arial" w:cs="Arial"/>
          <w:sz w:val="20"/>
          <w:szCs w:val="20"/>
          <w:lang w:val="es-CL"/>
        </w:rPr>
        <w:tab/>
        <w:t>Actitud: Responsabilidad</w:t>
      </w:r>
    </w:p>
    <w:p w:rsidR="00226D0A" w:rsidRPr="00986936" w:rsidRDefault="00226D0A" w:rsidP="00226D0A">
      <w:pPr>
        <w:rPr>
          <w:rFonts w:ascii="Arial" w:hAnsi="Arial" w:cs="Arial"/>
          <w:sz w:val="20"/>
          <w:lang w:val="es-CL"/>
        </w:rPr>
      </w:pPr>
      <w:r>
        <w:rPr>
          <w:rFonts w:ascii="Arial" w:hAnsi="Arial" w:cs="Arial"/>
          <w:sz w:val="20"/>
          <w:lang w:val="es-CL"/>
        </w:rPr>
        <w:t>Nombre:</w:t>
      </w:r>
      <w:r>
        <w:rPr>
          <w:rFonts w:ascii="Arial" w:hAnsi="Arial" w:cs="Arial"/>
          <w:sz w:val="20"/>
          <w:lang w:val="es-CL"/>
        </w:rPr>
        <w:tab/>
      </w:r>
      <w:r>
        <w:rPr>
          <w:rFonts w:ascii="Arial" w:hAnsi="Arial" w:cs="Arial"/>
          <w:sz w:val="20"/>
          <w:lang w:val="es-CL"/>
        </w:rPr>
        <w:tab/>
      </w:r>
      <w:r>
        <w:rPr>
          <w:rFonts w:ascii="Arial" w:hAnsi="Arial" w:cs="Arial"/>
          <w:sz w:val="20"/>
          <w:lang w:val="es-CL"/>
        </w:rPr>
        <w:tab/>
      </w:r>
      <w:r>
        <w:rPr>
          <w:rFonts w:ascii="Arial" w:hAnsi="Arial" w:cs="Arial"/>
          <w:sz w:val="20"/>
          <w:lang w:val="es-CL"/>
        </w:rPr>
        <w:tab/>
      </w:r>
      <w:r>
        <w:rPr>
          <w:rFonts w:ascii="Arial" w:hAnsi="Arial" w:cs="Arial"/>
          <w:sz w:val="20"/>
          <w:lang w:val="es-CL"/>
        </w:rPr>
        <w:tab/>
      </w:r>
      <w:r>
        <w:rPr>
          <w:rFonts w:ascii="Arial" w:hAnsi="Arial" w:cs="Arial"/>
          <w:sz w:val="20"/>
          <w:lang w:val="es-CL"/>
        </w:rPr>
        <w:tab/>
      </w:r>
      <w:r>
        <w:rPr>
          <w:rFonts w:ascii="Arial" w:hAnsi="Arial" w:cs="Arial"/>
          <w:sz w:val="20"/>
          <w:lang w:val="es-CL"/>
        </w:rPr>
        <w:tab/>
        <w:t>Curso: III</w:t>
      </w:r>
    </w:p>
    <w:p w:rsidR="00226D0A" w:rsidRPr="0043008D" w:rsidRDefault="00226D0A" w:rsidP="00226D0A">
      <w:pPr>
        <w:rPr>
          <w:rFonts w:ascii="Arial" w:hAnsi="Arial" w:cs="Arial"/>
          <w:b/>
          <w:sz w:val="20"/>
          <w:lang w:val="es-CL"/>
        </w:rPr>
      </w:pPr>
      <w:r w:rsidRPr="0043008D">
        <w:rPr>
          <w:rFonts w:ascii="Arial" w:hAnsi="Arial" w:cs="Arial"/>
          <w:b/>
          <w:sz w:val="20"/>
          <w:lang w:val="es-CL"/>
        </w:rPr>
        <w:t>Indicaciones:</w:t>
      </w:r>
    </w:p>
    <w:p w:rsidR="00226D0A" w:rsidRPr="00780942" w:rsidRDefault="00226D0A" w:rsidP="00780942">
      <w:pPr>
        <w:pStyle w:val="Prrafodelista"/>
        <w:numPr>
          <w:ilvl w:val="0"/>
          <w:numId w:val="4"/>
        </w:numPr>
        <w:rPr>
          <w:rFonts w:ascii="Arial" w:hAnsi="Arial" w:cs="Arial"/>
          <w:sz w:val="20"/>
          <w:lang w:val="es-CL"/>
        </w:rPr>
      </w:pPr>
      <w:r>
        <w:rPr>
          <w:rFonts w:ascii="Arial" w:hAnsi="Arial" w:cs="Arial"/>
          <w:sz w:val="20"/>
          <w:lang w:val="es-CL"/>
        </w:rPr>
        <w:t>Debe</w:t>
      </w:r>
      <w:r w:rsidR="00C53A3C">
        <w:rPr>
          <w:rFonts w:ascii="Arial" w:hAnsi="Arial" w:cs="Arial"/>
          <w:sz w:val="20"/>
          <w:lang w:val="es-CL"/>
        </w:rPr>
        <w:t xml:space="preserve"> responder la</w:t>
      </w:r>
      <w:r>
        <w:rPr>
          <w:rFonts w:ascii="Arial" w:hAnsi="Arial" w:cs="Arial"/>
          <w:sz w:val="20"/>
          <w:lang w:val="es-CL"/>
        </w:rPr>
        <w:t xml:space="preserve"> estra</w:t>
      </w:r>
      <w:r w:rsidR="00C53A3C">
        <w:rPr>
          <w:rFonts w:ascii="Arial" w:hAnsi="Arial" w:cs="Arial"/>
          <w:sz w:val="20"/>
          <w:lang w:val="es-CL"/>
        </w:rPr>
        <w:t xml:space="preserve">tegia en una hoja Word, tamaño oficio, letra </w:t>
      </w:r>
      <w:proofErr w:type="spellStart"/>
      <w:r w:rsidR="00C53A3C">
        <w:rPr>
          <w:rFonts w:ascii="Arial" w:hAnsi="Arial" w:cs="Arial"/>
          <w:sz w:val="20"/>
          <w:lang w:val="es-CL"/>
        </w:rPr>
        <w:t>arial</w:t>
      </w:r>
      <w:proofErr w:type="spellEnd"/>
      <w:r w:rsidR="00C53A3C">
        <w:rPr>
          <w:rFonts w:ascii="Arial" w:hAnsi="Arial" w:cs="Arial"/>
          <w:sz w:val="20"/>
          <w:lang w:val="es-CL"/>
        </w:rPr>
        <w:t xml:space="preserve">  10, espaciado simple y debe aplicar justificar en su escrito</w:t>
      </w:r>
      <w:proofErr w:type="gramStart"/>
      <w:r>
        <w:rPr>
          <w:rFonts w:ascii="Arial" w:hAnsi="Arial" w:cs="Arial"/>
          <w:sz w:val="20"/>
          <w:lang w:val="es-CL"/>
        </w:rPr>
        <w:t>.</w:t>
      </w:r>
      <w:r w:rsidR="00C53A3C">
        <w:rPr>
          <w:rFonts w:ascii="Arial" w:hAnsi="Arial" w:cs="Arial"/>
          <w:sz w:val="20"/>
          <w:lang w:val="es-CL"/>
        </w:rPr>
        <w:t>(</w:t>
      </w:r>
      <w:proofErr w:type="spellStart"/>
      <w:proofErr w:type="gramEnd"/>
      <w:r w:rsidR="00C53A3C">
        <w:rPr>
          <w:rFonts w:ascii="Arial" w:hAnsi="Arial" w:cs="Arial"/>
          <w:sz w:val="20"/>
          <w:lang w:val="es-CL"/>
        </w:rPr>
        <w:t>Ctrl</w:t>
      </w:r>
      <w:proofErr w:type="spellEnd"/>
      <w:r w:rsidR="00C53A3C">
        <w:rPr>
          <w:rFonts w:ascii="Arial" w:hAnsi="Arial" w:cs="Arial"/>
          <w:sz w:val="20"/>
          <w:lang w:val="es-CL"/>
        </w:rPr>
        <w:t xml:space="preserve"> +J)</w:t>
      </w:r>
      <w:r w:rsidR="00780942">
        <w:rPr>
          <w:rFonts w:ascii="Arial" w:hAnsi="Arial" w:cs="Arial"/>
          <w:sz w:val="20"/>
          <w:lang w:val="es-CL"/>
        </w:rPr>
        <w:t>. ) – El escrito debe  ser enviado al correo dispuesto para la asignatura, indicando en el archivo el nombre completo del alumno y curso (con la letra) al que asiste-.</w:t>
      </w:r>
    </w:p>
    <w:p w:rsidR="00226D0A" w:rsidRPr="00BA45D5" w:rsidRDefault="00226D0A" w:rsidP="00226D0A">
      <w:pPr>
        <w:pStyle w:val="Prrafodelista"/>
        <w:numPr>
          <w:ilvl w:val="0"/>
          <w:numId w:val="3"/>
        </w:numPr>
        <w:rPr>
          <w:rFonts w:ascii="Arial" w:hAnsi="Arial" w:cs="Arial"/>
          <w:sz w:val="20"/>
          <w:lang w:val="es-CL"/>
        </w:rPr>
      </w:pPr>
      <w:r>
        <w:rPr>
          <w:rFonts w:ascii="Arial" w:hAnsi="Arial" w:cs="Arial"/>
          <w:sz w:val="20"/>
          <w:lang w:val="es-CL"/>
        </w:rPr>
        <w:t>Toda consulta sobre las temáticas tratadas en la asignatura o inquietudes con las estrategias de aprendizaje,  podrán realizarlas al siguiente correo:</w:t>
      </w:r>
    </w:p>
    <w:p w:rsidR="00226D0A" w:rsidRPr="00986936" w:rsidRDefault="00226D0A" w:rsidP="00226D0A">
      <w:pPr>
        <w:rPr>
          <w:rFonts w:ascii="Arial" w:hAnsi="Arial" w:cs="Arial"/>
          <w:sz w:val="20"/>
          <w:lang w:val="es-CL"/>
        </w:rPr>
      </w:pPr>
      <w:r>
        <w:rPr>
          <w:rFonts w:ascii="Helvetica" w:hAnsi="Helvetica"/>
          <w:color w:val="5F6368"/>
          <w:sz w:val="21"/>
          <w:szCs w:val="21"/>
          <w:shd w:val="clear" w:color="auto" w:fill="FFFFFF"/>
        </w:rPr>
        <w:t xml:space="preserve">                                   profesorasusanalenguaje@gmail.com</w:t>
      </w:r>
    </w:p>
    <w:p w:rsidR="00226D0A" w:rsidRPr="00986936" w:rsidRDefault="00226D0A" w:rsidP="00226D0A">
      <w:pPr>
        <w:rPr>
          <w:rFonts w:ascii="Arial" w:hAnsi="Arial" w:cs="Arial"/>
          <w:sz w:val="20"/>
          <w:lang w:val="es-CL"/>
        </w:rPr>
      </w:pPr>
    </w:p>
    <w:p w:rsidR="00226D0A" w:rsidRPr="00226D0A" w:rsidRDefault="00226D0A" w:rsidP="00226D0A">
      <w:pPr>
        <w:pStyle w:val="NormalWeb"/>
        <w:spacing w:before="0" w:beforeAutospacing="0" w:after="0" w:afterAutospacing="0"/>
        <w:textAlignment w:val="baseline"/>
        <w:rPr>
          <w:rFonts w:ascii="Arial" w:eastAsiaTheme="minorEastAsia" w:hAnsi="Arial" w:cs="Arial"/>
          <w:kern w:val="24"/>
          <w:sz w:val="20"/>
          <w:szCs w:val="20"/>
        </w:rPr>
      </w:pPr>
      <w:r w:rsidRPr="00BA45D5">
        <w:rPr>
          <w:rFonts w:ascii="Arial" w:eastAsiaTheme="minorEastAsia" w:hAnsi="Arial" w:cs="Arial"/>
          <w:b/>
          <w:kern w:val="24"/>
          <w:sz w:val="20"/>
          <w:szCs w:val="20"/>
        </w:rPr>
        <w:t>RECONOCER</w:t>
      </w:r>
      <w:r>
        <w:rPr>
          <w:rFonts w:ascii="Arial" w:eastAsiaTheme="minorEastAsia" w:hAnsi="Arial" w:cs="Arial"/>
          <w:kern w:val="24"/>
          <w:sz w:val="20"/>
          <w:szCs w:val="20"/>
        </w:rPr>
        <w:t xml:space="preserve"> los elementos constituyentes del Discurso Argumentativo</w:t>
      </w:r>
      <w:r w:rsidRPr="00986936">
        <w:rPr>
          <w:rFonts w:ascii="Arial" w:eastAsiaTheme="minorEastAsia" w:hAnsi="Arial" w:cs="Arial"/>
          <w:kern w:val="24"/>
          <w:sz w:val="20"/>
          <w:szCs w:val="20"/>
        </w:rPr>
        <w:t xml:space="preserve"> a través de la</w:t>
      </w:r>
      <w:r w:rsidRPr="00986936">
        <w:rPr>
          <w:rFonts w:ascii="Arial" w:hAnsi="Arial" w:cs="Arial"/>
          <w:sz w:val="20"/>
          <w:szCs w:val="20"/>
        </w:rPr>
        <w:t xml:space="preserve"> </w:t>
      </w:r>
      <w:r w:rsidRPr="00986936">
        <w:rPr>
          <w:rFonts w:ascii="Arial" w:eastAsiaTheme="minorEastAsia" w:hAnsi="Arial" w:cs="Arial"/>
          <w:kern w:val="24"/>
          <w:sz w:val="20"/>
          <w:szCs w:val="20"/>
        </w:rPr>
        <w:t>lec</w:t>
      </w:r>
      <w:r>
        <w:rPr>
          <w:rFonts w:ascii="Arial" w:eastAsiaTheme="minorEastAsia" w:hAnsi="Arial" w:cs="Arial"/>
          <w:kern w:val="24"/>
          <w:sz w:val="20"/>
          <w:szCs w:val="20"/>
        </w:rPr>
        <w:t xml:space="preserve">tura de la guía, trabajando con </w:t>
      </w:r>
      <w:r w:rsidRPr="00BA45D5">
        <w:rPr>
          <w:rFonts w:ascii="Arial" w:eastAsiaTheme="minorEastAsia" w:hAnsi="Arial" w:cs="Arial"/>
          <w:b/>
          <w:kern w:val="24"/>
          <w:sz w:val="20"/>
          <w:szCs w:val="20"/>
        </w:rPr>
        <w:t>Responsabilidad.</w:t>
      </w:r>
    </w:p>
    <w:p w:rsidR="00226D0A" w:rsidRDefault="00226D0A" w:rsidP="00E77A04">
      <w:pPr>
        <w:jc w:val="center"/>
        <w:rPr>
          <w:rFonts w:ascii="Arial" w:hAnsi="Arial" w:cs="Arial"/>
          <w:sz w:val="28"/>
          <w:szCs w:val="28"/>
        </w:rPr>
      </w:pPr>
    </w:p>
    <w:p w:rsidR="00E77A04" w:rsidRPr="00E43362" w:rsidRDefault="00E77A04" w:rsidP="00E77A04">
      <w:pPr>
        <w:jc w:val="center"/>
        <w:rPr>
          <w:rFonts w:ascii="Arial" w:hAnsi="Arial" w:cs="Arial"/>
          <w:b/>
          <w:sz w:val="28"/>
          <w:szCs w:val="28"/>
        </w:rPr>
      </w:pPr>
      <w:r w:rsidRPr="00E43362">
        <w:rPr>
          <w:rFonts w:ascii="Arial" w:hAnsi="Arial" w:cs="Arial"/>
          <w:b/>
          <w:sz w:val="28"/>
          <w:szCs w:val="28"/>
        </w:rPr>
        <w:t>Discurso argumentativo</w:t>
      </w:r>
    </w:p>
    <w:p w:rsidR="00E77A04" w:rsidRPr="00E77A04" w:rsidRDefault="00E77A04" w:rsidP="00226D0A">
      <w:pPr>
        <w:rPr>
          <w:rFonts w:ascii="Arial" w:hAnsi="Arial" w:cs="Arial"/>
          <w:sz w:val="28"/>
          <w:szCs w:val="28"/>
        </w:rPr>
        <w:sectPr w:rsidR="00E77A04" w:rsidRPr="00E77A04" w:rsidSect="00DE5D97">
          <w:type w:val="continuous"/>
          <w:pgSz w:w="12240" w:h="15840" w:code="1"/>
          <w:pgMar w:top="1417" w:right="1701" w:bottom="1417" w:left="1701" w:header="720" w:footer="720" w:gutter="0"/>
          <w:cols w:space="720"/>
          <w:noEndnote/>
          <w:docGrid w:linePitch="299"/>
        </w:sectPr>
      </w:pPr>
    </w:p>
    <w:p w:rsidR="00E77A04" w:rsidRPr="00E77A04" w:rsidRDefault="00E77A04" w:rsidP="00E77A04">
      <w:pPr>
        <w:autoSpaceDE w:val="0"/>
        <w:autoSpaceDN w:val="0"/>
        <w:adjustRightInd w:val="0"/>
        <w:jc w:val="both"/>
        <w:rPr>
          <w:rFonts w:ascii="Arial" w:hAnsi="Arial" w:cs="Arial"/>
          <w:color w:val="000000"/>
          <w:sz w:val="20"/>
          <w:szCs w:val="20"/>
        </w:rPr>
      </w:pPr>
    </w:p>
    <w:p w:rsidR="00E77A04" w:rsidRPr="00E77A04" w:rsidRDefault="00E77A04" w:rsidP="00E77A04">
      <w:pPr>
        <w:autoSpaceDE w:val="0"/>
        <w:autoSpaceDN w:val="0"/>
        <w:adjustRightInd w:val="0"/>
        <w:jc w:val="both"/>
        <w:rPr>
          <w:rFonts w:ascii="Arial" w:hAnsi="Arial" w:cs="Arial"/>
          <w:b/>
          <w:b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color w:val="000000"/>
          <w:sz w:val="20"/>
          <w:szCs w:val="20"/>
        </w:rPr>
        <w:t xml:space="preserve">1. Concepto de discurso argumentativo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El discurso argumentativo responde a la intención comunicativa o finalidad de </w:t>
      </w:r>
      <w:r w:rsidRPr="00E77A04">
        <w:rPr>
          <w:rFonts w:ascii="Arial" w:hAnsi="Arial" w:cs="Arial"/>
          <w:i/>
          <w:iCs/>
          <w:color w:val="000000"/>
          <w:sz w:val="20"/>
          <w:szCs w:val="20"/>
        </w:rPr>
        <w:t xml:space="preserve">convencer </w:t>
      </w:r>
      <w:r w:rsidRPr="00E77A04">
        <w:rPr>
          <w:rFonts w:ascii="Arial" w:hAnsi="Arial" w:cs="Arial"/>
          <w:color w:val="000000"/>
          <w:sz w:val="20"/>
          <w:szCs w:val="20"/>
        </w:rPr>
        <w:t xml:space="preserve">o </w:t>
      </w:r>
      <w:r w:rsidRPr="00E77A04">
        <w:rPr>
          <w:rFonts w:ascii="Arial" w:hAnsi="Arial" w:cs="Arial"/>
          <w:i/>
          <w:iCs/>
          <w:color w:val="000000"/>
          <w:sz w:val="20"/>
          <w:szCs w:val="20"/>
        </w:rPr>
        <w:t>persuadir</w:t>
      </w:r>
      <w:r w:rsidRPr="00E77A04">
        <w:rPr>
          <w:rFonts w:ascii="Arial" w:hAnsi="Arial" w:cs="Arial"/>
          <w:color w:val="000000"/>
          <w:sz w:val="20"/>
          <w:szCs w:val="20"/>
        </w:rPr>
        <w:t xml:space="preserve">; en otras palabras, el emisor busca a través de él producir un cambio de actitud o de opinión en el receptor. La importancia de este tipo de discurso radica en la posibilidad de inducir, modificar, refutar o estabilizar creencias o ideas en los destinatarios, en tanto descansa en presupuestos ideológicos, esto es, visiones de mundo asociadas a él.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Se pueden señalar dos dimensiones asociadas a este tipo de discurso: la del razonamiento lógico, propiamente argumentativa; y otra persuasiva, es decir, que busca influir afectivamente en el receptor apelando a sus emociones y sentimientos (esta, por ejemplo, es la modalidad que utiliza la mayoría de los comerciales de televisión). </w:t>
      </w:r>
    </w:p>
    <w:p w:rsidR="00E77A04" w:rsidRPr="00E77A04" w:rsidRDefault="00E77A04" w:rsidP="00E77A04">
      <w:pPr>
        <w:autoSpaceDE w:val="0"/>
        <w:autoSpaceDN w:val="0"/>
        <w:adjustRightInd w:val="0"/>
        <w:jc w:val="both"/>
        <w:rPr>
          <w:rFonts w:ascii="Arial" w:hAnsi="Arial" w:cs="Arial"/>
          <w:b/>
          <w:b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color w:val="000000"/>
          <w:sz w:val="20"/>
          <w:szCs w:val="20"/>
        </w:rPr>
        <w:t xml:space="preserve">2. La situación de enunciación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La situación de enunciación de este tipo de discurso implica que los interlocutores no comparten el mismo punto de vista con respecto a un tema determinado. Es importante destacar que generalmente los contenidos que se desarrollan en la argumentación son polémicos, es decir, no hay consenso claro sobre ellos.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El hecho de que no exista acuerdo sobre un tema requiere que los interlocutores establezcan un diálogo, esto es, tanto el emisor como el receptor son activos, pues, por un lado, el hablante debe desarrollar una serie de estrategias discursivas que demuestren y apoyen sus puntos de vista (una estrategia fundamental es que los argumentos seleccionados sean adecuados para el receptor) y, por otro, el oyente decide si acepta o no las ideas defendidas por el emisor.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Es importante destacar que el poder de decisión por parte del oyente y la necesidad del hablante de elaborar estrategias para convencerlo o persuadirlo evidencian que la relación establecida entre ellos </w:t>
      </w:r>
      <w:r w:rsidRPr="00E77A04">
        <w:rPr>
          <w:rFonts w:ascii="Arial" w:hAnsi="Arial" w:cs="Arial"/>
          <w:color w:val="000000"/>
          <w:sz w:val="20"/>
          <w:szCs w:val="20"/>
        </w:rPr>
        <w:lastRenderedPageBreak/>
        <w:t xml:space="preserve">es </w:t>
      </w:r>
      <w:r w:rsidRPr="00E77A04">
        <w:rPr>
          <w:rFonts w:ascii="Arial" w:hAnsi="Arial" w:cs="Arial"/>
          <w:b/>
          <w:bCs/>
          <w:color w:val="000000"/>
          <w:sz w:val="20"/>
          <w:szCs w:val="20"/>
        </w:rPr>
        <w:t>simétrica</w:t>
      </w:r>
      <w:r w:rsidRPr="00E77A04">
        <w:rPr>
          <w:rFonts w:ascii="Arial" w:hAnsi="Arial" w:cs="Arial"/>
          <w:color w:val="000000"/>
          <w:sz w:val="20"/>
          <w:szCs w:val="20"/>
        </w:rPr>
        <w:t xml:space="preserve">. Si, por el contrario, fuera una relación asimétrica, el emisor solo impondría su punto de vista, revelando su jerarquía frente al receptor. </w:t>
      </w:r>
    </w:p>
    <w:p w:rsidR="00E77A04" w:rsidRDefault="00E77A04" w:rsidP="00E77A04">
      <w:pPr>
        <w:autoSpaceDE w:val="0"/>
        <w:autoSpaceDN w:val="0"/>
        <w:adjustRightInd w:val="0"/>
        <w:jc w:val="both"/>
        <w:rPr>
          <w:rFonts w:ascii="Arial" w:hAnsi="Arial" w:cs="Arial"/>
          <w:color w:val="000000"/>
          <w:sz w:val="20"/>
          <w:szCs w:val="20"/>
        </w:rPr>
      </w:pPr>
    </w:p>
    <w:p w:rsidR="003B69C3" w:rsidRPr="00E77A04" w:rsidRDefault="003B69C3" w:rsidP="00E77A04">
      <w:pPr>
        <w:autoSpaceDE w:val="0"/>
        <w:autoSpaceDN w:val="0"/>
        <w:adjustRightInd w:val="0"/>
        <w:jc w:val="both"/>
        <w:rPr>
          <w:rFonts w:ascii="Arial" w:hAnsi="Arial" w:cs="Arial"/>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color w:val="000000"/>
          <w:sz w:val="20"/>
          <w:szCs w:val="20"/>
        </w:rPr>
        <w:t xml:space="preserve">3. Estructura </w:t>
      </w:r>
      <w:r w:rsidR="003B69C3">
        <w:rPr>
          <w:rFonts w:ascii="Arial" w:hAnsi="Arial" w:cs="Arial"/>
          <w:b/>
          <w:bCs/>
          <w:color w:val="000000"/>
          <w:sz w:val="20"/>
          <w:szCs w:val="20"/>
        </w:rPr>
        <w:t xml:space="preserve"> interna </w:t>
      </w:r>
      <w:r w:rsidRPr="00E77A04">
        <w:rPr>
          <w:rFonts w:ascii="Arial" w:hAnsi="Arial" w:cs="Arial"/>
          <w:b/>
          <w:bCs/>
          <w:color w:val="000000"/>
          <w:sz w:val="20"/>
          <w:szCs w:val="20"/>
        </w:rPr>
        <w:t xml:space="preserve">del discurso argumentativo </w:t>
      </w:r>
    </w:p>
    <w:p w:rsidR="00E77A04" w:rsidRDefault="00E77A04" w:rsidP="00E77A04">
      <w:pPr>
        <w:autoSpaceDE w:val="0"/>
        <w:autoSpaceDN w:val="0"/>
        <w:adjustRightInd w:val="0"/>
        <w:jc w:val="both"/>
        <w:rPr>
          <w:rFonts w:ascii="Arial" w:hAnsi="Arial" w:cs="Arial"/>
          <w:b/>
          <w:bCs/>
          <w:color w:val="000000"/>
          <w:sz w:val="20"/>
          <w:szCs w:val="20"/>
        </w:rPr>
      </w:pPr>
    </w:p>
    <w:p w:rsidR="003B69C3" w:rsidRPr="003B69C3" w:rsidRDefault="003B69C3" w:rsidP="003B69C3">
      <w:pPr>
        <w:spacing w:line="480" w:lineRule="auto"/>
        <w:rPr>
          <w:rFonts w:ascii="Arial" w:hAnsi="Arial" w:cs="Arial"/>
          <w:color w:val="000000"/>
          <w:sz w:val="20"/>
          <w:szCs w:val="20"/>
        </w:rPr>
      </w:pPr>
      <w:r w:rsidRPr="003B69C3">
        <w:rPr>
          <w:rFonts w:ascii="Arial" w:hAnsi="Arial" w:cs="Arial"/>
          <w:color w:val="000000"/>
          <w:sz w:val="20"/>
          <w:szCs w:val="20"/>
        </w:rPr>
        <w:t>Tesis</w:t>
      </w:r>
    </w:p>
    <w:p w:rsidR="003B69C3" w:rsidRPr="003B69C3" w:rsidRDefault="003B69C3" w:rsidP="003B69C3">
      <w:pPr>
        <w:autoSpaceDE w:val="0"/>
        <w:autoSpaceDN w:val="0"/>
        <w:adjustRightInd w:val="0"/>
        <w:spacing w:line="241" w:lineRule="atLeast"/>
        <w:jc w:val="both"/>
        <w:rPr>
          <w:rFonts w:ascii="Arial" w:hAnsi="Arial" w:cs="Arial"/>
          <w:color w:val="000000"/>
          <w:sz w:val="20"/>
          <w:szCs w:val="20"/>
        </w:rPr>
      </w:pPr>
      <w:r w:rsidRPr="003B69C3">
        <w:rPr>
          <w:rFonts w:ascii="Arial" w:hAnsi="Arial" w:cs="Arial"/>
          <w:iCs/>
          <w:color w:val="000000"/>
          <w:sz w:val="20"/>
          <w:szCs w:val="20"/>
        </w:rPr>
        <w:t xml:space="preserve">Idea defendida por alguien para validar su postura frente a un tema polémico. </w:t>
      </w:r>
      <w:r w:rsidRPr="003B69C3">
        <w:rPr>
          <w:rFonts w:ascii="Arial" w:hAnsi="Arial" w:cs="Arial"/>
          <w:b/>
          <w:iCs/>
          <w:color w:val="000000"/>
          <w:sz w:val="20"/>
          <w:szCs w:val="20"/>
        </w:rPr>
        <w:t>Se parte del supuesto de que es verdadera,</w:t>
      </w:r>
      <w:r w:rsidRPr="003B69C3">
        <w:rPr>
          <w:rFonts w:ascii="Arial" w:hAnsi="Arial" w:cs="Arial"/>
          <w:iCs/>
          <w:color w:val="000000"/>
          <w:sz w:val="20"/>
          <w:szCs w:val="20"/>
        </w:rPr>
        <w:t xml:space="preserve"> pero eso se demostrará durante el desarrollo de la argumentación. Puede incluirse en la introducción o al final del discurso. En cualquier caso, la tesis es fácilmente reconocible al formular la pregunta: </w:t>
      </w:r>
      <w:r w:rsidRPr="003B69C3">
        <w:rPr>
          <w:rFonts w:ascii="Arial" w:hAnsi="Arial" w:cs="Arial"/>
          <w:b/>
          <w:bCs/>
          <w:iCs/>
          <w:color w:val="000000"/>
          <w:sz w:val="20"/>
          <w:szCs w:val="20"/>
        </w:rPr>
        <w:t xml:space="preserve">¿de qué nos quiere convencer el emisor? </w:t>
      </w:r>
    </w:p>
    <w:p w:rsidR="003B69C3" w:rsidRPr="003B69C3" w:rsidRDefault="003B69C3" w:rsidP="003B69C3">
      <w:pPr>
        <w:autoSpaceDE w:val="0"/>
        <w:autoSpaceDN w:val="0"/>
        <w:adjustRightInd w:val="0"/>
        <w:spacing w:line="241" w:lineRule="atLeast"/>
        <w:jc w:val="both"/>
        <w:rPr>
          <w:rFonts w:ascii="Arial" w:hAnsi="Arial" w:cs="Arial"/>
          <w:color w:val="000000"/>
          <w:sz w:val="20"/>
          <w:szCs w:val="20"/>
        </w:rPr>
      </w:pPr>
      <w:r w:rsidRPr="003B69C3">
        <w:rPr>
          <w:rFonts w:ascii="Arial" w:hAnsi="Arial" w:cs="Arial"/>
          <w:iCs/>
          <w:color w:val="000000"/>
          <w:sz w:val="20"/>
          <w:szCs w:val="20"/>
        </w:rPr>
        <w:t xml:space="preserve">El receptor puede oponerse a esta afirmación y formular, por lo tanto, una </w:t>
      </w:r>
      <w:proofErr w:type="spellStart"/>
      <w:r w:rsidRPr="003B69C3">
        <w:rPr>
          <w:rFonts w:ascii="Arial" w:hAnsi="Arial" w:cs="Arial"/>
          <w:iCs/>
          <w:color w:val="000000"/>
          <w:sz w:val="20"/>
          <w:szCs w:val="20"/>
        </w:rPr>
        <w:t>contratesis</w:t>
      </w:r>
      <w:proofErr w:type="spellEnd"/>
      <w:r w:rsidRPr="003B69C3">
        <w:rPr>
          <w:rFonts w:ascii="Arial" w:hAnsi="Arial" w:cs="Arial"/>
          <w:iCs/>
          <w:color w:val="000000"/>
          <w:sz w:val="20"/>
          <w:szCs w:val="20"/>
        </w:rPr>
        <w:t xml:space="preserve">, la que debe ser justificada a través de contraargumentos. </w:t>
      </w:r>
    </w:p>
    <w:p w:rsidR="003B69C3" w:rsidRDefault="003B69C3" w:rsidP="003B69C3">
      <w:pPr>
        <w:autoSpaceDE w:val="0"/>
        <w:autoSpaceDN w:val="0"/>
        <w:adjustRightInd w:val="0"/>
        <w:spacing w:line="241" w:lineRule="atLeast"/>
        <w:rPr>
          <w:rFonts w:ascii="Arial" w:hAnsi="Arial" w:cs="Arial"/>
          <w:color w:val="000000"/>
          <w:sz w:val="20"/>
          <w:szCs w:val="20"/>
        </w:rPr>
      </w:pPr>
    </w:p>
    <w:p w:rsidR="003B69C3" w:rsidRDefault="003B69C3" w:rsidP="003B69C3">
      <w:pPr>
        <w:autoSpaceDE w:val="0"/>
        <w:autoSpaceDN w:val="0"/>
        <w:adjustRightInd w:val="0"/>
        <w:spacing w:line="241" w:lineRule="atLeast"/>
        <w:rPr>
          <w:rFonts w:ascii="Arial" w:hAnsi="Arial" w:cs="Arial"/>
          <w:color w:val="000000"/>
          <w:sz w:val="20"/>
          <w:szCs w:val="20"/>
        </w:rPr>
      </w:pPr>
      <w:r w:rsidRPr="003B69C3">
        <w:rPr>
          <w:rFonts w:ascii="Arial" w:hAnsi="Arial" w:cs="Arial"/>
          <w:color w:val="000000"/>
          <w:sz w:val="20"/>
          <w:szCs w:val="20"/>
        </w:rPr>
        <w:t>Bases</w:t>
      </w:r>
    </w:p>
    <w:p w:rsidR="003B69C3" w:rsidRPr="003B69C3" w:rsidRDefault="003B69C3" w:rsidP="003B69C3">
      <w:pPr>
        <w:autoSpaceDE w:val="0"/>
        <w:autoSpaceDN w:val="0"/>
        <w:adjustRightInd w:val="0"/>
        <w:spacing w:line="241" w:lineRule="atLeast"/>
        <w:rPr>
          <w:rFonts w:ascii="Arial" w:hAnsi="Arial" w:cs="Arial"/>
          <w:color w:val="000000"/>
          <w:sz w:val="20"/>
          <w:szCs w:val="20"/>
        </w:rPr>
      </w:pPr>
    </w:p>
    <w:p w:rsidR="003B69C3" w:rsidRPr="003B69C3" w:rsidRDefault="003B69C3" w:rsidP="003B69C3">
      <w:pPr>
        <w:autoSpaceDE w:val="0"/>
        <w:autoSpaceDN w:val="0"/>
        <w:adjustRightInd w:val="0"/>
        <w:spacing w:line="201" w:lineRule="atLeast"/>
        <w:jc w:val="both"/>
        <w:rPr>
          <w:rFonts w:ascii="Arial" w:hAnsi="Arial" w:cs="Arial"/>
          <w:color w:val="000000"/>
          <w:sz w:val="20"/>
          <w:szCs w:val="20"/>
        </w:rPr>
      </w:pPr>
      <w:r w:rsidRPr="003B69C3">
        <w:rPr>
          <w:rFonts w:ascii="Arial" w:hAnsi="Arial" w:cs="Arial"/>
          <w:b/>
          <w:iCs/>
          <w:color w:val="000000"/>
          <w:sz w:val="20"/>
          <w:szCs w:val="20"/>
        </w:rPr>
        <w:t>Constituyen el primer argumento para defender la tesis</w:t>
      </w:r>
      <w:r w:rsidRPr="003B69C3">
        <w:rPr>
          <w:rFonts w:ascii="Arial" w:hAnsi="Arial" w:cs="Arial"/>
          <w:iCs/>
          <w:color w:val="000000"/>
          <w:sz w:val="20"/>
          <w:szCs w:val="20"/>
        </w:rPr>
        <w:t xml:space="preserve">. Se conocen también como </w:t>
      </w:r>
      <w:r w:rsidRPr="003B69C3">
        <w:rPr>
          <w:rFonts w:ascii="Arial" w:hAnsi="Arial" w:cs="Arial"/>
          <w:b/>
          <w:iCs/>
          <w:color w:val="000000"/>
          <w:sz w:val="20"/>
          <w:szCs w:val="20"/>
        </w:rPr>
        <w:t>fundamentos,</w:t>
      </w:r>
      <w:r w:rsidRPr="003B69C3">
        <w:rPr>
          <w:rFonts w:ascii="Arial" w:hAnsi="Arial" w:cs="Arial"/>
          <w:iCs/>
          <w:color w:val="000000"/>
          <w:sz w:val="20"/>
          <w:szCs w:val="20"/>
        </w:rPr>
        <w:t xml:space="preserve"> siendo su principal función analizar el tema, brindando datos generales y conocidos por los hablantes.</w:t>
      </w:r>
    </w:p>
    <w:p w:rsidR="003B69C3" w:rsidRPr="003B69C3" w:rsidRDefault="003B69C3" w:rsidP="003B69C3">
      <w:pPr>
        <w:autoSpaceDE w:val="0"/>
        <w:autoSpaceDN w:val="0"/>
        <w:adjustRightInd w:val="0"/>
        <w:spacing w:line="241" w:lineRule="atLeast"/>
        <w:jc w:val="center"/>
        <w:rPr>
          <w:rFonts w:ascii="Arial" w:hAnsi="Arial" w:cs="Arial"/>
          <w:b/>
          <w:bCs/>
          <w:color w:val="000000"/>
          <w:sz w:val="20"/>
          <w:szCs w:val="20"/>
        </w:rPr>
      </w:pPr>
    </w:p>
    <w:p w:rsidR="003B69C3" w:rsidRDefault="003B69C3" w:rsidP="003B69C3">
      <w:pPr>
        <w:autoSpaceDE w:val="0"/>
        <w:autoSpaceDN w:val="0"/>
        <w:adjustRightInd w:val="0"/>
        <w:spacing w:line="241" w:lineRule="atLeast"/>
        <w:rPr>
          <w:rFonts w:ascii="Arial" w:hAnsi="Arial" w:cs="Arial"/>
          <w:b/>
          <w:bCs/>
          <w:color w:val="000000"/>
          <w:sz w:val="20"/>
          <w:szCs w:val="20"/>
        </w:rPr>
      </w:pPr>
      <w:r w:rsidRPr="003B69C3">
        <w:rPr>
          <w:rFonts w:ascii="Arial" w:hAnsi="Arial" w:cs="Arial"/>
          <w:b/>
          <w:bCs/>
          <w:color w:val="000000"/>
          <w:sz w:val="20"/>
          <w:szCs w:val="20"/>
        </w:rPr>
        <w:t>Garantías</w:t>
      </w:r>
    </w:p>
    <w:p w:rsidR="003B69C3" w:rsidRPr="003B69C3" w:rsidRDefault="003B69C3" w:rsidP="003B69C3">
      <w:pPr>
        <w:autoSpaceDE w:val="0"/>
        <w:autoSpaceDN w:val="0"/>
        <w:adjustRightInd w:val="0"/>
        <w:spacing w:line="241" w:lineRule="atLeast"/>
        <w:rPr>
          <w:rFonts w:ascii="Arial" w:hAnsi="Arial" w:cs="Arial"/>
          <w:color w:val="000000"/>
          <w:sz w:val="20"/>
          <w:szCs w:val="20"/>
        </w:rPr>
      </w:pPr>
    </w:p>
    <w:p w:rsidR="003B69C3" w:rsidRPr="003B69C3" w:rsidRDefault="003B69C3" w:rsidP="003B69C3">
      <w:pPr>
        <w:autoSpaceDE w:val="0"/>
        <w:autoSpaceDN w:val="0"/>
        <w:adjustRightInd w:val="0"/>
        <w:spacing w:line="201" w:lineRule="atLeast"/>
        <w:jc w:val="both"/>
        <w:rPr>
          <w:rFonts w:ascii="Arial" w:hAnsi="Arial" w:cs="Arial"/>
          <w:color w:val="000000"/>
          <w:sz w:val="20"/>
          <w:szCs w:val="20"/>
        </w:rPr>
      </w:pPr>
      <w:r w:rsidRPr="003B69C3">
        <w:rPr>
          <w:rFonts w:ascii="Arial" w:hAnsi="Arial" w:cs="Arial"/>
          <w:iCs/>
          <w:color w:val="000000"/>
          <w:sz w:val="20"/>
          <w:szCs w:val="20"/>
        </w:rPr>
        <w:t xml:space="preserve">Son el </w:t>
      </w:r>
      <w:r w:rsidRPr="003B69C3">
        <w:rPr>
          <w:rFonts w:ascii="Arial" w:hAnsi="Arial" w:cs="Arial"/>
          <w:b/>
          <w:iCs/>
          <w:color w:val="000000"/>
          <w:sz w:val="20"/>
          <w:szCs w:val="20"/>
        </w:rPr>
        <w:t>nexo</w:t>
      </w:r>
      <w:r w:rsidRPr="003B69C3">
        <w:rPr>
          <w:rFonts w:ascii="Arial" w:hAnsi="Arial" w:cs="Arial"/>
          <w:iCs/>
          <w:color w:val="000000"/>
          <w:sz w:val="20"/>
          <w:szCs w:val="20"/>
        </w:rPr>
        <w:t xml:space="preserve"> que permite vincular la tesis con las bases. En otros términos, explicitan la relación existente entre la idea defendida y el primer argumento.</w:t>
      </w:r>
    </w:p>
    <w:p w:rsidR="003B69C3" w:rsidRPr="003B69C3" w:rsidRDefault="003B69C3" w:rsidP="003B69C3">
      <w:pPr>
        <w:autoSpaceDE w:val="0"/>
        <w:autoSpaceDN w:val="0"/>
        <w:adjustRightInd w:val="0"/>
        <w:spacing w:line="241" w:lineRule="atLeast"/>
        <w:rPr>
          <w:rFonts w:ascii="Arial" w:hAnsi="Arial" w:cs="Arial"/>
          <w:b/>
          <w:bCs/>
          <w:color w:val="000000"/>
          <w:sz w:val="20"/>
          <w:szCs w:val="20"/>
        </w:rPr>
      </w:pPr>
    </w:p>
    <w:p w:rsidR="003B69C3" w:rsidRDefault="003B69C3" w:rsidP="003B69C3">
      <w:pPr>
        <w:autoSpaceDE w:val="0"/>
        <w:autoSpaceDN w:val="0"/>
        <w:adjustRightInd w:val="0"/>
        <w:spacing w:line="241" w:lineRule="atLeast"/>
        <w:rPr>
          <w:rFonts w:ascii="Arial" w:hAnsi="Arial" w:cs="Arial"/>
          <w:b/>
          <w:bCs/>
          <w:color w:val="000000"/>
          <w:sz w:val="20"/>
          <w:szCs w:val="20"/>
        </w:rPr>
      </w:pPr>
      <w:r w:rsidRPr="003B69C3">
        <w:rPr>
          <w:rFonts w:ascii="Arial" w:hAnsi="Arial" w:cs="Arial"/>
          <w:b/>
          <w:bCs/>
          <w:color w:val="000000"/>
          <w:sz w:val="20"/>
          <w:szCs w:val="20"/>
        </w:rPr>
        <w:t>Respaldo</w:t>
      </w:r>
    </w:p>
    <w:p w:rsidR="003B69C3" w:rsidRPr="003B69C3" w:rsidRDefault="003B69C3" w:rsidP="003B69C3">
      <w:pPr>
        <w:autoSpaceDE w:val="0"/>
        <w:autoSpaceDN w:val="0"/>
        <w:adjustRightInd w:val="0"/>
        <w:spacing w:line="241" w:lineRule="atLeast"/>
        <w:rPr>
          <w:rFonts w:ascii="Arial" w:hAnsi="Arial" w:cs="Arial"/>
          <w:color w:val="000000"/>
          <w:sz w:val="20"/>
          <w:szCs w:val="20"/>
        </w:rPr>
      </w:pPr>
    </w:p>
    <w:p w:rsidR="003B69C3" w:rsidRPr="003B69C3" w:rsidRDefault="003B69C3" w:rsidP="003B69C3">
      <w:pPr>
        <w:rPr>
          <w:rFonts w:ascii="Arial" w:hAnsi="Arial" w:cs="Arial"/>
          <w:iCs/>
          <w:color w:val="000000"/>
          <w:sz w:val="20"/>
          <w:szCs w:val="20"/>
        </w:rPr>
      </w:pPr>
      <w:r w:rsidRPr="003B69C3">
        <w:rPr>
          <w:rFonts w:ascii="Arial" w:hAnsi="Arial" w:cs="Arial"/>
          <w:iCs/>
          <w:color w:val="000000"/>
          <w:sz w:val="20"/>
          <w:szCs w:val="20"/>
        </w:rPr>
        <w:t xml:space="preserve">Todo tipo de información que permita </w:t>
      </w:r>
      <w:r w:rsidRPr="003B69C3">
        <w:rPr>
          <w:rFonts w:ascii="Arial" w:hAnsi="Arial" w:cs="Arial"/>
          <w:b/>
          <w:iCs/>
          <w:color w:val="000000"/>
          <w:sz w:val="20"/>
          <w:szCs w:val="20"/>
        </w:rPr>
        <w:t>sustentar las garantías</w:t>
      </w:r>
      <w:r w:rsidRPr="003B69C3">
        <w:rPr>
          <w:rFonts w:ascii="Arial" w:hAnsi="Arial" w:cs="Arial"/>
          <w:iCs/>
          <w:color w:val="000000"/>
          <w:sz w:val="20"/>
          <w:szCs w:val="20"/>
        </w:rPr>
        <w:t>. Proviene de diversos ámbitos del conocimiento: ciencia, ética, religión, cultura, economía y tecnología. En el discurso, son respaldo los ejemplos, citas, comparaciones, refranes, etc.</w:t>
      </w:r>
    </w:p>
    <w:p w:rsidR="003B69C3" w:rsidRPr="003B69C3" w:rsidRDefault="003B69C3" w:rsidP="003B69C3">
      <w:pPr>
        <w:autoSpaceDE w:val="0"/>
        <w:autoSpaceDN w:val="0"/>
        <w:adjustRightInd w:val="0"/>
        <w:spacing w:line="201" w:lineRule="atLeast"/>
        <w:jc w:val="both"/>
        <w:rPr>
          <w:rFonts w:ascii="Arial" w:hAnsi="Arial" w:cs="Arial"/>
          <w:color w:val="000000"/>
          <w:sz w:val="20"/>
          <w:szCs w:val="20"/>
        </w:rPr>
      </w:pPr>
      <w:r w:rsidRPr="003B69C3">
        <w:rPr>
          <w:rFonts w:ascii="Arial" w:hAnsi="Arial" w:cs="Arial"/>
          <w:color w:val="000000"/>
          <w:sz w:val="20"/>
          <w:szCs w:val="20"/>
        </w:rPr>
        <w:t xml:space="preserve">Ejemplo: </w:t>
      </w:r>
    </w:p>
    <w:p w:rsidR="003B69C3" w:rsidRPr="003B69C3" w:rsidRDefault="003B69C3" w:rsidP="003B69C3">
      <w:pPr>
        <w:autoSpaceDE w:val="0"/>
        <w:autoSpaceDN w:val="0"/>
        <w:adjustRightInd w:val="0"/>
        <w:spacing w:line="201" w:lineRule="atLeast"/>
        <w:jc w:val="both"/>
        <w:rPr>
          <w:rFonts w:ascii="Arial" w:hAnsi="Arial" w:cs="Arial"/>
          <w:color w:val="000000"/>
          <w:sz w:val="20"/>
          <w:szCs w:val="20"/>
        </w:rPr>
      </w:pPr>
      <w:r w:rsidRPr="003B69C3">
        <w:rPr>
          <w:rFonts w:ascii="Arial" w:hAnsi="Arial" w:cs="Arial"/>
          <w:i/>
          <w:iCs/>
          <w:color w:val="000000"/>
          <w:sz w:val="20"/>
          <w:szCs w:val="20"/>
        </w:rPr>
        <w:t xml:space="preserve">“La no violencia y la cobardía son términos contrarios. La no violencia es la mayor virtud, la cobardía es el mayor vicio. La no violencia siempre sufre, la cobardía provoca sufrimiento. La no violencia perfecta es la mayor valentía. La conducta no violenta no es desnaturalizante, la cobardía siempre lo es”. </w:t>
      </w:r>
    </w:p>
    <w:p w:rsidR="003B69C3" w:rsidRPr="003B69C3" w:rsidRDefault="003B69C3" w:rsidP="003B69C3">
      <w:pPr>
        <w:autoSpaceDE w:val="0"/>
        <w:autoSpaceDN w:val="0"/>
        <w:adjustRightInd w:val="0"/>
        <w:spacing w:line="201" w:lineRule="atLeast"/>
        <w:jc w:val="right"/>
        <w:rPr>
          <w:rFonts w:ascii="Arial" w:hAnsi="Arial" w:cs="Arial"/>
          <w:color w:val="000000"/>
          <w:sz w:val="20"/>
          <w:szCs w:val="20"/>
        </w:rPr>
      </w:pPr>
      <w:r w:rsidRPr="003B69C3">
        <w:rPr>
          <w:rFonts w:ascii="Arial" w:hAnsi="Arial" w:cs="Arial"/>
          <w:b/>
          <w:bCs/>
          <w:i/>
          <w:iCs/>
          <w:color w:val="000000"/>
          <w:sz w:val="20"/>
          <w:szCs w:val="20"/>
        </w:rPr>
        <w:t xml:space="preserve">Mahatma Gandhi </w:t>
      </w:r>
    </w:p>
    <w:p w:rsidR="003B69C3" w:rsidRPr="003B69C3" w:rsidRDefault="003B69C3" w:rsidP="003B69C3">
      <w:pPr>
        <w:rPr>
          <w:rFonts w:ascii="Arial" w:hAnsi="Arial" w:cs="Arial"/>
          <w:color w:val="000000"/>
          <w:sz w:val="20"/>
          <w:szCs w:val="20"/>
        </w:rPr>
      </w:pPr>
      <w:r w:rsidRPr="003B69C3">
        <w:rPr>
          <w:rFonts w:ascii="Arial" w:hAnsi="Arial" w:cs="Arial"/>
          <w:color w:val="000000"/>
          <w:sz w:val="20"/>
          <w:szCs w:val="20"/>
        </w:rPr>
        <w:t>En el texto anterior, la postura defendida (</w:t>
      </w:r>
      <w:r w:rsidRPr="003B69C3">
        <w:rPr>
          <w:rFonts w:ascii="Arial" w:hAnsi="Arial" w:cs="Arial"/>
          <w:b/>
          <w:bCs/>
          <w:color w:val="000000"/>
          <w:sz w:val="20"/>
          <w:szCs w:val="20"/>
        </w:rPr>
        <w:t>tesis</w:t>
      </w:r>
      <w:r w:rsidRPr="003B69C3">
        <w:rPr>
          <w:rFonts w:ascii="Arial" w:hAnsi="Arial" w:cs="Arial"/>
          <w:color w:val="000000"/>
          <w:sz w:val="20"/>
          <w:szCs w:val="20"/>
        </w:rPr>
        <w:t>) es la no violencia como actitud de vida positiva, opuesta a la cobardía.</w:t>
      </w:r>
    </w:p>
    <w:p w:rsidR="003B69C3" w:rsidRPr="003B69C3" w:rsidRDefault="003B69C3" w:rsidP="003B69C3">
      <w:pPr>
        <w:autoSpaceDE w:val="0"/>
        <w:autoSpaceDN w:val="0"/>
        <w:adjustRightInd w:val="0"/>
        <w:jc w:val="both"/>
        <w:rPr>
          <w:rFonts w:ascii="Arial" w:hAnsi="Arial" w:cs="Arial"/>
          <w:color w:val="000000"/>
          <w:sz w:val="20"/>
          <w:szCs w:val="20"/>
        </w:rPr>
      </w:pPr>
      <w:r w:rsidRPr="003B69C3">
        <w:rPr>
          <w:rFonts w:ascii="Arial" w:hAnsi="Arial" w:cs="Arial"/>
          <w:color w:val="000000"/>
          <w:sz w:val="20"/>
          <w:szCs w:val="20"/>
        </w:rPr>
        <w:t xml:space="preserve">Para defender esta postura, se entrega como </w:t>
      </w:r>
      <w:r w:rsidRPr="003B69C3">
        <w:rPr>
          <w:rFonts w:ascii="Arial" w:hAnsi="Arial" w:cs="Arial"/>
          <w:b/>
          <w:bCs/>
          <w:color w:val="000000"/>
          <w:sz w:val="20"/>
          <w:szCs w:val="20"/>
        </w:rPr>
        <w:t xml:space="preserve">base </w:t>
      </w:r>
      <w:r w:rsidRPr="003B69C3">
        <w:rPr>
          <w:rFonts w:ascii="Arial" w:hAnsi="Arial" w:cs="Arial"/>
          <w:color w:val="000000"/>
          <w:sz w:val="20"/>
          <w:szCs w:val="20"/>
        </w:rPr>
        <w:t xml:space="preserve">la afirmación de que no violencia y cobardía son términos contrarios. </w:t>
      </w:r>
    </w:p>
    <w:p w:rsidR="003B69C3" w:rsidRPr="003B69C3" w:rsidRDefault="003B69C3" w:rsidP="003B69C3">
      <w:pPr>
        <w:autoSpaceDE w:val="0"/>
        <w:autoSpaceDN w:val="0"/>
        <w:adjustRightInd w:val="0"/>
        <w:jc w:val="both"/>
        <w:rPr>
          <w:rFonts w:ascii="Arial" w:hAnsi="Arial" w:cs="Arial"/>
          <w:color w:val="000000"/>
          <w:sz w:val="20"/>
          <w:szCs w:val="20"/>
        </w:rPr>
      </w:pPr>
      <w:r w:rsidRPr="003B69C3">
        <w:rPr>
          <w:rFonts w:ascii="Arial" w:hAnsi="Arial" w:cs="Arial"/>
          <w:color w:val="000000"/>
          <w:sz w:val="20"/>
          <w:szCs w:val="20"/>
        </w:rPr>
        <w:t xml:space="preserve">Como </w:t>
      </w:r>
      <w:r w:rsidRPr="003B69C3">
        <w:rPr>
          <w:rFonts w:ascii="Arial" w:hAnsi="Arial" w:cs="Arial"/>
          <w:b/>
          <w:bCs/>
          <w:color w:val="000000"/>
          <w:sz w:val="20"/>
          <w:szCs w:val="20"/>
        </w:rPr>
        <w:t>garantías</w:t>
      </w:r>
      <w:r w:rsidRPr="003B69C3">
        <w:rPr>
          <w:rFonts w:ascii="Arial" w:hAnsi="Arial" w:cs="Arial"/>
          <w:color w:val="000000"/>
          <w:sz w:val="20"/>
          <w:szCs w:val="20"/>
        </w:rPr>
        <w:t xml:space="preserve">, podemos considerar: la no violencia es la mayor virtud, la cobardía es el mayor vicio. La no violencia siempre sufre, la cobardía provoca sufrimiento. La no violencia perfecta es la mayor valentía. La conducta no violenta no es desnaturalizante, la cobardía siempre lo es. </w:t>
      </w:r>
    </w:p>
    <w:p w:rsidR="003B69C3" w:rsidRPr="003B69C3" w:rsidRDefault="003B69C3" w:rsidP="003B69C3">
      <w:pPr>
        <w:autoSpaceDE w:val="0"/>
        <w:autoSpaceDN w:val="0"/>
        <w:adjustRightInd w:val="0"/>
        <w:jc w:val="both"/>
        <w:rPr>
          <w:rFonts w:ascii="Arial" w:hAnsi="Arial" w:cs="Arial"/>
          <w:color w:val="000000"/>
          <w:sz w:val="20"/>
          <w:szCs w:val="20"/>
        </w:rPr>
      </w:pPr>
      <w:r w:rsidRPr="003B69C3">
        <w:rPr>
          <w:rFonts w:ascii="Arial" w:hAnsi="Arial" w:cs="Arial"/>
          <w:color w:val="000000"/>
          <w:sz w:val="20"/>
          <w:szCs w:val="20"/>
        </w:rPr>
        <w:t xml:space="preserve">En este texto, no aparecen </w:t>
      </w:r>
      <w:r w:rsidRPr="003B69C3">
        <w:rPr>
          <w:rFonts w:ascii="Arial" w:hAnsi="Arial" w:cs="Arial"/>
          <w:b/>
          <w:bCs/>
          <w:color w:val="000000"/>
          <w:sz w:val="20"/>
          <w:szCs w:val="20"/>
        </w:rPr>
        <w:t xml:space="preserve">respaldos </w:t>
      </w:r>
      <w:r w:rsidRPr="003B69C3">
        <w:rPr>
          <w:rFonts w:ascii="Arial" w:hAnsi="Arial" w:cs="Arial"/>
          <w:color w:val="000000"/>
          <w:sz w:val="20"/>
          <w:szCs w:val="20"/>
        </w:rPr>
        <w:t xml:space="preserve">(citas, ejemplos, estadísticas, refranes, etc.). </w:t>
      </w:r>
    </w:p>
    <w:p w:rsidR="003B69C3" w:rsidRPr="003B69C3" w:rsidRDefault="003B69C3" w:rsidP="003B69C3">
      <w:pPr>
        <w:autoSpaceDE w:val="0"/>
        <w:autoSpaceDN w:val="0"/>
        <w:adjustRightInd w:val="0"/>
        <w:jc w:val="both"/>
        <w:rPr>
          <w:rFonts w:ascii="Arial" w:hAnsi="Arial" w:cs="Arial"/>
          <w:color w:val="000000"/>
          <w:sz w:val="20"/>
          <w:szCs w:val="20"/>
        </w:rPr>
      </w:pPr>
      <w:r w:rsidRPr="003B69C3">
        <w:rPr>
          <w:rFonts w:ascii="Arial" w:hAnsi="Arial" w:cs="Arial"/>
          <w:color w:val="000000"/>
          <w:sz w:val="20"/>
          <w:szCs w:val="20"/>
        </w:rPr>
        <w:t xml:space="preserve">Es bastante frecuente advertir casos como éste, en los que no hay respaldo. También existen discursos en los cuales la tesis fue incorporada al final del texto e, incluso, puede no aparecer en forma explícita, en cuyo caso el receptor deberá inferirla a partir de las bases, garantías y respaldos entregados. </w:t>
      </w:r>
    </w:p>
    <w:p w:rsidR="003B69C3" w:rsidRPr="003B69C3" w:rsidRDefault="003B69C3" w:rsidP="003B69C3">
      <w:pPr>
        <w:autoSpaceDE w:val="0"/>
        <w:autoSpaceDN w:val="0"/>
        <w:adjustRightInd w:val="0"/>
        <w:jc w:val="both"/>
        <w:rPr>
          <w:rFonts w:ascii="Arial" w:hAnsi="Arial" w:cs="Arial"/>
          <w:color w:val="000000"/>
          <w:sz w:val="20"/>
          <w:szCs w:val="20"/>
        </w:rPr>
      </w:pPr>
      <w:r w:rsidRPr="003B69C3">
        <w:rPr>
          <w:rFonts w:ascii="Arial" w:hAnsi="Arial" w:cs="Arial"/>
          <w:color w:val="000000"/>
          <w:sz w:val="20"/>
          <w:szCs w:val="20"/>
        </w:rPr>
        <w:t xml:space="preserve">La formulación de la tesis al inicio o final del discurso, su presencia explícita o no, la incorporación de una, dos o más bases, garantías y respaldos responde a una elección que realiza el emisor del discurso para la consecución de su objetivo último: </w:t>
      </w:r>
      <w:r w:rsidRPr="003B69C3">
        <w:rPr>
          <w:rFonts w:ascii="Arial" w:hAnsi="Arial" w:cs="Arial"/>
          <w:b/>
          <w:bCs/>
          <w:color w:val="000000"/>
          <w:sz w:val="20"/>
          <w:szCs w:val="20"/>
        </w:rPr>
        <w:t xml:space="preserve">lograr la adhesión de su receptor. </w:t>
      </w:r>
    </w:p>
    <w:p w:rsidR="003B69C3" w:rsidRDefault="003B69C3" w:rsidP="00E77A04">
      <w:pPr>
        <w:autoSpaceDE w:val="0"/>
        <w:autoSpaceDN w:val="0"/>
        <w:adjustRightInd w:val="0"/>
        <w:jc w:val="both"/>
        <w:rPr>
          <w:rFonts w:ascii="Arial" w:hAnsi="Arial" w:cs="Arial"/>
          <w:b/>
          <w:bCs/>
          <w:color w:val="000000"/>
          <w:sz w:val="20"/>
          <w:szCs w:val="20"/>
        </w:rPr>
      </w:pPr>
    </w:p>
    <w:p w:rsidR="003B69C3" w:rsidRDefault="003B69C3" w:rsidP="00E77A04">
      <w:pPr>
        <w:autoSpaceDE w:val="0"/>
        <w:autoSpaceDN w:val="0"/>
        <w:adjustRightInd w:val="0"/>
        <w:jc w:val="both"/>
        <w:rPr>
          <w:rFonts w:ascii="Arial" w:hAnsi="Arial" w:cs="Arial"/>
          <w:b/>
          <w:bCs/>
          <w:color w:val="000000"/>
          <w:sz w:val="20"/>
          <w:szCs w:val="20"/>
        </w:rPr>
      </w:pPr>
    </w:p>
    <w:p w:rsidR="003B69C3" w:rsidRDefault="003B69C3" w:rsidP="00E77A04">
      <w:pPr>
        <w:autoSpaceDE w:val="0"/>
        <w:autoSpaceDN w:val="0"/>
        <w:adjustRightInd w:val="0"/>
        <w:jc w:val="both"/>
        <w:rPr>
          <w:rFonts w:ascii="Arial" w:hAnsi="Arial" w:cs="Arial"/>
          <w:b/>
          <w:bCs/>
          <w:color w:val="000000"/>
          <w:sz w:val="20"/>
          <w:szCs w:val="20"/>
        </w:rPr>
      </w:pPr>
    </w:p>
    <w:p w:rsidR="003B69C3" w:rsidRDefault="003B69C3" w:rsidP="00E77A04">
      <w:pPr>
        <w:autoSpaceDE w:val="0"/>
        <w:autoSpaceDN w:val="0"/>
        <w:adjustRightInd w:val="0"/>
        <w:jc w:val="both"/>
        <w:rPr>
          <w:rFonts w:ascii="Arial" w:hAnsi="Arial" w:cs="Arial"/>
          <w:b/>
          <w:bCs/>
          <w:color w:val="000000"/>
          <w:sz w:val="20"/>
          <w:szCs w:val="20"/>
        </w:rPr>
      </w:pPr>
    </w:p>
    <w:p w:rsidR="003B69C3" w:rsidRDefault="003B69C3" w:rsidP="00E77A04">
      <w:pPr>
        <w:autoSpaceDE w:val="0"/>
        <w:autoSpaceDN w:val="0"/>
        <w:adjustRightInd w:val="0"/>
        <w:jc w:val="both"/>
        <w:rPr>
          <w:rFonts w:ascii="Arial" w:hAnsi="Arial" w:cs="Arial"/>
          <w:b/>
          <w:bCs/>
          <w:color w:val="000000"/>
          <w:sz w:val="20"/>
          <w:szCs w:val="20"/>
        </w:rPr>
      </w:pPr>
    </w:p>
    <w:p w:rsidR="003B69C3" w:rsidRPr="00E77A04" w:rsidRDefault="003B69C3" w:rsidP="00E77A04">
      <w:pPr>
        <w:autoSpaceDE w:val="0"/>
        <w:autoSpaceDN w:val="0"/>
        <w:adjustRightInd w:val="0"/>
        <w:jc w:val="both"/>
        <w:rPr>
          <w:rFonts w:ascii="Arial" w:hAnsi="Arial" w:cs="Arial"/>
          <w:b/>
          <w:b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color w:val="000000"/>
          <w:sz w:val="20"/>
          <w:szCs w:val="20"/>
        </w:rPr>
        <w:t xml:space="preserve">3.1. Tipos de argumentos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datos y hechos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En ambos casos la </w:t>
      </w:r>
      <w:r w:rsidRPr="00E77A04">
        <w:rPr>
          <w:rFonts w:ascii="Arial" w:hAnsi="Arial" w:cs="Arial"/>
          <w:i/>
          <w:iCs/>
          <w:color w:val="000000"/>
          <w:sz w:val="20"/>
          <w:szCs w:val="20"/>
        </w:rPr>
        <w:t xml:space="preserve">información </w:t>
      </w:r>
      <w:r w:rsidRPr="00E77A04">
        <w:rPr>
          <w:rFonts w:ascii="Arial" w:hAnsi="Arial" w:cs="Arial"/>
          <w:color w:val="000000"/>
          <w:sz w:val="20"/>
          <w:szCs w:val="20"/>
        </w:rPr>
        <w:t xml:space="preserve">es irrebatible, pues descansa en hechos demostrables o en datos estadísticos.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Ejemplo de hecho: </w:t>
      </w:r>
      <w:r w:rsidRPr="00E77A04">
        <w:rPr>
          <w:rFonts w:ascii="Arial" w:hAnsi="Arial" w:cs="Arial"/>
          <w:color w:val="000000"/>
          <w:sz w:val="20"/>
          <w:szCs w:val="20"/>
        </w:rPr>
        <w:t xml:space="preserve">La tesis </w:t>
      </w:r>
      <w:r w:rsidRPr="00E77A04">
        <w:rPr>
          <w:rFonts w:ascii="Arial" w:hAnsi="Arial" w:cs="Arial"/>
          <w:i/>
          <w:iCs/>
          <w:color w:val="000000"/>
          <w:sz w:val="20"/>
          <w:szCs w:val="20"/>
        </w:rPr>
        <w:t xml:space="preserve">la contaminación daña la salud </w:t>
      </w:r>
      <w:r w:rsidRPr="00E77A04">
        <w:rPr>
          <w:rFonts w:ascii="Arial" w:hAnsi="Arial" w:cs="Arial"/>
          <w:color w:val="000000"/>
          <w:sz w:val="20"/>
          <w:szCs w:val="20"/>
        </w:rPr>
        <w:t xml:space="preserve">puede ser apoyada con el hecho de que en las ciudades contaminadas han aumentado las enfermedades respiratorias.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Ejemplo de dato: </w:t>
      </w:r>
      <w:r w:rsidRPr="00E77A04">
        <w:rPr>
          <w:rFonts w:ascii="Arial" w:hAnsi="Arial" w:cs="Arial"/>
          <w:color w:val="000000"/>
          <w:sz w:val="20"/>
          <w:szCs w:val="20"/>
        </w:rPr>
        <w:t xml:space="preserve">La tesis </w:t>
      </w:r>
      <w:r w:rsidRPr="00E77A04">
        <w:rPr>
          <w:rFonts w:ascii="Arial" w:hAnsi="Arial" w:cs="Arial"/>
          <w:i/>
          <w:iCs/>
          <w:color w:val="000000"/>
          <w:sz w:val="20"/>
          <w:szCs w:val="20"/>
        </w:rPr>
        <w:t xml:space="preserve">existe una relación entre el aumento de la concentración de partículas contaminantes y el número de enfermedades respiratorias y muertes </w:t>
      </w:r>
      <w:r w:rsidRPr="00E77A04">
        <w:rPr>
          <w:rFonts w:ascii="Arial" w:hAnsi="Arial" w:cs="Arial"/>
          <w:color w:val="000000"/>
          <w:sz w:val="20"/>
          <w:szCs w:val="20"/>
        </w:rPr>
        <w:t xml:space="preserve">es apoyada con lo siguientes datos: Cada vez que la concentración de partículas aumenta en diez microgramos por metro cúbico de aire, el número de muertes por ataques cardiacos aumenta en un 1,4% y los casos de enfermedades respiratorias, como la bronquitis, en un 3,4%. Los casos de ataques de asma se elevan en un 3%. </w:t>
      </w:r>
    </w:p>
    <w:p w:rsidR="00E77A04" w:rsidRPr="00E77A04" w:rsidRDefault="00E77A04" w:rsidP="00E77A04">
      <w:pPr>
        <w:autoSpaceDE w:val="0"/>
        <w:autoSpaceDN w:val="0"/>
        <w:adjustRightInd w:val="0"/>
        <w:ind w:left="75" w:hanging="75"/>
        <w:jc w:val="both"/>
        <w:rPr>
          <w:rFonts w:ascii="Arial" w:hAnsi="Arial" w:cs="Arial"/>
          <w:b/>
          <w:bCs/>
          <w:i/>
          <w:iCs/>
          <w:color w:val="000000"/>
          <w:sz w:val="20"/>
          <w:szCs w:val="20"/>
        </w:rPr>
      </w:pPr>
    </w:p>
    <w:p w:rsidR="00E77A04" w:rsidRPr="00E77A04" w:rsidRDefault="00E77A04" w:rsidP="00E77A04">
      <w:pPr>
        <w:autoSpaceDE w:val="0"/>
        <w:autoSpaceDN w:val="0"/>
        <w:adjustRightInd w:val="0"/>
        <w:ind w:left="75" w:hanging="75"/>
        <w:jc w:val="both"/>
        <w:rPr>
          <w:rFonts w:ascii="Arial" w:hAnsi="Arial" w:cs="Arial"/>
          <w:color w:val="000000"/>
          <w:sz w:val="20"/>
          <w:szCs w:val="20"/>
        </w:rPr>
      </w:pPr>
      <w:r w:rsidRPr="00E77A04">
        <w:rPr>
          <w:rFonts w:ascii="Arial" w:hAnsi="Arial" w:cs="Arial"/>
          <w:b/>
          <w:bCs/>
          <w:i/>
          <w:iCs/>
          <w:color w:val="000000"/>
          <w:sz w:val="20"/>
          <w:szCs w:val="20"/>
        </w:rPr>
        <w:t xml:space="preserve">Basados en relaciones causales </w:t>
      </w:r>
    </w:p>
    <w:p w:rsidR="00E77A04" w:rsidRPr="00E77A04" w:rsidRDefault="00E77A04" w:rsidP="00E77A04">
      <w:pPr>
        <w:autoSpaceDE w:val="0"/>
        <w:autoSpaceDN w:val="0"/>
        <w:adjustRightInd w:val="0"/>
        <w:ind w:left="75" w:hanging="75"/>
        <w:jc w:val="both"/>
        <w:rPr>
          <w:rFonts w:ascii="Arial" w:hAnsi="Arial" w:cs="Arial"/>
          <w:color w:val="000000"/>
          <w:sz w:val="20"/>
          <w:szCs w:val="20"/>
        </w:rPr>
      </w:pPr>
      <w:r w:rsidRPr="00E77A04">
        <w:rPr>
          <w:rFonts w:ascii="Arial" w:hAnsi="Arial" w:cs="Arial"/>
          <w:color w:val="000000"/>
          <w:sz w:val="20"/>
          <w:szCs w:val="20"/>
        </w:rPr>
        <w:t xml:space="preserve">Parte de la información funciona como causa, y otra como efecto. </w:t>
      </w:r>
    </w:p>
    <w:p w:rsidR="00E77A04" w:rsidRPr="00E77A04" w:rsidRDefault="00E77A04" w:rsidP="00E77A04">
      <w:pPr>
        <w:autoSpaceDE w:val="0"/>
        <w:autoSpaceDN w:val="0"/>
        <w:adjustRightInd w:val="0"/>
        <w:ind w:left="75" w:hanging="75"/>
        <w:jc w:val="both"/>
        <w:rPr>
          <w:rFonts w:ascii="Arial" w:hAnsi="Arial" w:cs="Arial"/>
          <w:color w:val="000000"/>
          <w:sz w:val="20"/>
          <w:szCs w:val="20"/>
        </w:rPr>
        <w:sectPr w:rsidR="00E77A04" w:rsidRPr="00E77A04" w:rsidSect="00C53A3C">
          <w:type w:val="continuous"/>
          <w:pgSz w:w="12240" w:h="15840" w:code="1"/>
          <w:pgMar w:top="1417" w:right="1701" w:bottom="1417" w:left="1701" w:header="720" w:footer="720" w:gutter="0"/>
          <w:cols w:space="720"/>
          <w:noEndnote/>
          <w:docGrid w:linePitch="299"/>
        </w:sectPr>
      </w:pPr>
      <w:r w:rsidRPr="00E77A04">
        <w:rPr>
          <w:rFonts w:ascii="Arial" w:hAnsi="Arial" w:cs="Arial"/>
          <w:color w:val="000000"/>
          <w:sz w:val="20"/>
          <w:szCs w:val="20"/>
        </w:rPr>
        <w:t xml:space="preserve">Ejemplo: </w:t>
      </w:r>
      <w:r w:rsidR="00D87E1B">
        <w:rPr>
          <w:rFonts w:ascii="Arial" w:hAnsi="Arial" w:cs="Arial"/>
          <w:i/>
          <w:iCs/>
          <w:color w:val="000000"/>
          <w:sz w:val="20"/>
          <w:szCs w:val="20"/>
        </w:rPr>
        <w:t xml:space="preserve">El uso prolongado de un medicamento </w:t>
      </w:r>
      <w:r w:rsidRPr="00E77A04">
        <w:rPr>
          <w:rFonts w:ascii="Arial" w:hAnsi="Arial" w:cs="Arial"/>
          <w:i/>
          <w:iCs/>
          <w:color w:val="000000"/>
          <w:sz w:val="20"/>
          <w:szCs w:val="20"/>
        </w:rPr>
        <w:t xml:space="preserve"> puede producir úlcera gástrica. </w:t>
      </w:r>
    </w:p>
    <w:p w:rsidR="00E77A04" w:rsidRPr="00E77A04" w:rsidRDefault="00E77A04" w:rsidP="00E77A04">
      <w:pPr>
        <w:autoSpaceDE w:val="0"/>
        <w:autoSpaceDN w:val="0"/>
        <w:adjustRightInd w:val="0"/>
        <w:ind w:left="75" w:hanging="75"/>
        <w:jc w:val="both"/>
        <w:rPr>
          <w:rFonts w:ascii="Arial" w:hAnsi="Arial" w:cs="Arial"/>
          <w:color w:val="000000"/>
          <w:sz w:val="20"/>
          <w:szCs w:val="20"/>
        </w:rPr>
      </w:pPr>
      <w:r w:rsidRPr="00E77A04">
        <w:rPr>
          <w:rFonts w:ascii="Arial" w:hAnsi="Arial" w:cs="Arial"/>
          <w:color w:val="000000"/>
          <w:sz w:val="20"/>
          <w:szCs w:val="20"/>
        </w:rPr>
        <w:lastRenderedPageBreak/>
        <w:t xml:space="preserve">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definiciones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Se apoya una tesis utilizando una definición.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Ejemplo: </w:t>
      </w:r>
      <w:r w:rsidRPr="00E77A04">
        <w:rPr>
          <w:rFonts w:ascii="Arial" w:hAnsi="Arial" w:cs="Arial"/>
          <w:i/>
          <w:iCs/>
          <w:color w:val="000000"/>
          <w:sz w:val="20"/>
          <w:szCs w:val="20"/>
        </w:rPr>
        <w:t xml:space="preserve">¿Qué es el virus sincicial? El sincicial es un virus que produce enfermedad respiratoria en pacientes de cualquier edad, pero con distinta severidad. En los lactantes y niños pequeños es la causa más importante de virus severos y provoca graves problemas obstructivos y bronconeumonías.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En el ejemplo anterior se define el virus sincicial y se señalan sus efectos como parte de la campaña de prevención desplegada por el Ministerio de Salud. </w:t>
      </w:r>
    </w:p>
    <w:p w:rsidR="00E77A04" w:rsidRPr="00E77A04" w:rsidRDefault="00E77A04" w:rsidP="00E77A04">
      <w:pPr>
        <w:autoSpaceDE w:val="0"/>
        <w:autoSpaceDN w:val="0"/>
        <w:adjustRightInd w:val="0"/>
        <w:jc w:val="both"/>
        <w:rPr>
          <w:rFonts w:ascii="Arial" w:hAnsi="Arial" w:cs="Arial"/>
          <w:b/>
          <w:bCs/>
          <w:i/>
          <w:i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comparaciones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Mediante la comparación se organiza la información en semejanzas y diferencias y a partir de esa comparación, se apoya la tesis.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 </w:t>
      </w:r>
    </w:p>
    <w:p w:rsidR="00F47BE8" w:rsidRPr="00F47BE8" w:rsidRDefault="00F47BE8" w:rsidP="00F47BE8">
      <w:pPr>
        <w:pStyle w:val="NormalWeb"/>
        <w:shd w:val="clear" w:color="auto" w:fill="FFFFFF" w:themeFill="background1"/>
        <w:ind w:left="420"/>
        <w:jc w:val="both"/>
        <w:rPr>
          <w:rFonts w:ascii="Arial" w:hAnsi="Arial" w:cs="Arial"/>
          <w:sz w:val="20"/>
          <w:szCs w:val="20"/>
        </w:rPr>
      </w:pPr>
      <w:r w:rsidRPr="00F47BE8">
        <w:rPr>
          <w:rFonts w:ascii="Arial" w:hAnsi="Arial" w:cs="Arial"/>
          <w:sz w:val="20"/>
          <w:szCs w:val="20"/>
        </w:rPr>
        <w:t>Por ejemplo, en el libro llamado </w:t>
      </w:r>
      <w:r w:rsidRPr="00F47BE8">
        <w:rPr>
          <w:rStyle w:val="nfasis"/>
          <w:rFonts w:ascii="Arial" w:hAnsi="Arial" w:cs="Arial"/>
          <w:sz w:val="20"/>
          <w:szCs w:val="20"/>
        </w:rPr>
        <w:t>Utopía</w:t>
      </w:r>
      <w:r w:rsidRPr="00F47BE8">
        <w:rPr>
          <w:rFonts w:ascii="Arial" w:hAnsi="Arial" w:cs="Arial"/>
          <w:sz w:val="20"/>
          <w:szCs w:val="20"/>
        </w:rPr>
        <w:t> se señala el siguiente argumento de este tipo:</w:t>
      </w:r>
    </w:p>
    <w:p w:rsidR="00F47BE8" w:rsidRPr="00F47BE8" w:rsidRDefault="00F47BE8" w:rsidP="00F47BE8">
      <w:pPr>
        <w:pStyle w:val="NormalWeb"/>
        <w:shd w:val="clear" w:color="auto" w:fill="FFFFFF" w:themeFill="background1"/>
        <w:jc w:val="both"/>
        <w:rPr>
          <w:rFonts w:ascii="Arial" w:hAnsi="Arial" w:cs="Arial"/>
          <w:sz w:val="20"/>
          <w:szCs w:val="20"/>
        </w:rPr>
      </w:pPr>
      <w:r w:rsidRPr="00F47BE8">
        <w:rPr>
          <w:rFonts w:ascii="Arial" w:hAnsi="Arial" w:cs="Arial"/>
          <w:sz w:val="20"/>
          <w:szCs w:val="20"/>
        </w:rPr>
        <w:t>"Al poco tiempo de relacionarnos con </w:t>
      </w:r>
      <w:r w:rsidRPr="00F47BE8">
        <w:rPr>
          <w:rStyle w:val="Textoennegrita"/>
          <w:rFonts w:ascii="Arial" w:hAnsi="Arial" w:cs="Arial"/>
          <w:sz w:val="20"/>
          <w:szCs w:val="20"/>
        </w:rPr>
        <w:t>ellos (utópicos)</w:t>
      </w:r>
      <w:r w:rsidRPr="00F47BE8">
        <w:rPr>
          <w:rFonts w:ascii="Arial" w:hAnsi="Arial" w:cs="Arial"/>
          <w:sz w:val="20"/>
          <w:szCs w:val="20"/>
        </w:rPr>
        <w:br/>
      </w:r>
      <w:r w:rsidRPr="00F47BE8">
        <w:rPr>
          <w:rStyle w:val="Textoennegrita"/>
          <w:rFonts w:ascii="Arial" w:hAnsi="Arial" w:cs="Arial"/>
          <w:sz w:val="20"/>
          <w:szCs w:val="20"/>
        </w:rPr>
        <w:t>habían</w:t>
      </w:r>
      <w:r w:rsidRPr="00F47BE8">
        <w:rPr>
          <w:rFonts w:ascii="Arial" w:hAnsi="Arial" w:cs="Arial"/>
          <w:sz w:val="20"/>
          <w:szCs w:val="20"/>
        </w:rPr>
        <w:t xml:space="preserve"> adoptado nuestras mejores invenciones, pero pienso que deberá transcurrir mucho tiempo </w:t>
      </w:r>
      <w:r w:rsidRPr="00F47BE8">
        <w:rPr>
          <w:rFonts w:ascii="Arial" w:hAnsi="Arial" w:cs="Arial"/>
          <w:b/>
          <w:sz w:val="20"/>
          <w:szCs w:val="20"/>
        </w:rPr>
        <w:t>antes de que nosotros adoptemos lo que hay en </w:t>
      </w:r>
      <w:r w:rsidRPr="00F47BE8">
        <w:rPr>
          <w:rStyle w:val="Textoennegrita"/>
          <w:rFonts w:ascii="Arial" w:hAnsi="Arial" w:cs="Arial"/>
          <w:b w:val="0"/>
          <w:sz w:val="20"/>
          <w:szCs w:val="20"/>
        </w:rPr>
        <w:t>sus invenciones</w:t>
      </w:r>
      <w:r w:rsidRPr="00F47BE8">
        <w:rPr>
          <w:rFonts w:ascii="Arial" w:hAnsi="Arial" w:cs="Arial"/>
          <w:sz w:val="20"/>
          <w:szCs w:val="20"/>
        </w:rPr>
        <w:t> por muy por encima de las nuestras. Y éste es el motivo principal de que </w:t>
      </w:r>
      <w:r w:rsidRPr="00F47BE8">
        <w:rPr>
          <w:rStyle w:val="Textoennegrita"/>
          <w:rFonts w:ascii="Arial" w:hAnsi="Arial" w:cs="Arial"/>
          <w:sz w:val="20"/>
          <w:szCs w:val="20"/>
        </w:rPr>
        <w:t>su país</w:t>
      </w:r>
      <w:r w:rsidRPr="00F47BE8">
        <w:rPr>
          <w:rFonts w:ascii="Arial" w:hAnsi="Arial" w:cs="Arial"/>
          <w:sz w:val="20"/>
          <w:szCs w:val="20"/>
        </w:rPr>
        <w:t>, aunque no estemos en inferioridad de condiciones en cuanto a inteligencia y riquezas, se halle con </w:t>
      </w:r>
      <w:r w:rsidRPr="00F47BE8">
        <w:rPr>
          <w:rStyle w:val="Textoennegrita"/>
          <w:rFonts w:ascii="Arial" w:hAnsi="Arial" w:cs="Arial"/>
          <w:sz w:val="20"/>
          <w:szCs w:val="20"/>
        </w:rPr>
        <w:t>mejor</w:t>
      </w:r>
      <w:r w:rsidRPr="00F47BE8">
        <w:rPr>
          <w:rFonts w:ascii="Arial" w:hAnsi="Arial" w:cs="Arial"/>
          <w:sz w:val="20"/>
          <w:szCs w:val="20"/>
        </w:rPr>
        <w:t> organización que los nuestros y </w:t>
      </w:r>
      <w:r w:rsidRPr="00F47BE8">
        <w:rPr>
          <w:rStyle w:val="Textoennegrita"/>
          <w:rFonts w:ascii="Arial" w:hAnsi="Arial" w:cs="Arial"/>
          <w:sz w:val="20"/>
          <w:szCs w:val="20"/>
        </w:rPr>
        <w:t>florezca con mayor bienestar</w:t>
      </w:r>
      <w:r w:rsidRPr="00F47BE8">
        <w:rPr>
          <w:rFonts w:ascii="Arial" w:hAnsi="Arial" w:cs="Arial"/>
          <w:sz w:val="20"/>
          <w:szCs w:val="20"/>
        </w:rPr>
        <w:t>."</w:t>
      </w:r>
    </w:p>
    <w:p w:rsidR="00F47BE8" w:rsidRPr="00F47BE8" w:rsidRDefault="00F47BE8" w:rsidP="00F47BE8">
      <w:pPr>
        <w:pStyle w:val="NormalWeb"/>
        <w:shd w:val="clear" w:color="auto" w:fill="FFFFFF" w:themeFill="background1"/>
        <w:jc w:val="both"/>
        <w:rPr>
          <w:rFonts w:ascii="Arial" w:hAnsi="Arial" w:cs="Arial"/>
          <w:sz w:val="20"/>
          <w:szCs w:val="20"/>
        </w:rPr>
      </w:pPr>
      <w:r w:rsidRPr="00F47BE8">
        <w:rPr>
          <w:rFonts w:ascii="Arial" w:hAnsi="Arial" w:cs="Arial"/>
          <w:sz w:val="20"/>
          <w:szCs w:val="20"/>
        </w:rPr>
        <w:t xml:space="preserve">En este argumento, el emisor establece una </w:t>
      </w:r>
      <w:r w:rsidRPr="00F47BE8">
        <w:rPr>
          <w:rFonts w:ascii="Arial" w:hAnsi="Arial" w:cs="Arial"/>
          <w:b/>
          <w:sz w:val="20"/>
          <w:szCs w:val="20"/>
          <w:u w:val="single"/>
        </w:rPr>
        <w:t>comparación entre el país de </w:t>
      </w:r>
      <w:r w:rsidRPr="00F47BE8">
        <w:rPr>
          <w:rStyle w:val="Textoennegrita"/>
          <w:rFonts w:ascii="Arial" w:hAnsi="Arial" w:cs="Arial"/>
          <w:b w:val="0"/>
          <w:sz w:val="20"/>
          <w:szCs w:val="20"/>
          <w:u w:val="single"/>
        </w:rPr>
        <w:t>los utópicos </w:t>
      </w:r>
      <w:r w:rsidRPr="00F47BE8">
        <w:rPr>
          <w:rFonts w:ascii="Arial" w:hAnsi="Arial" w:cs="Arial"/>
          <w:b/>
          <w:sz w:val="20"/>
          <w:szCs w:val="20"/>
          <w:u w:val="single"/>
        </w:rPr>
        <w:t xml:space="preserve">y el país en el que habita el personaje </w:t>
      </w:r>
      <w:r w:rsidRPr="00F47BE8">
        <w:rPr>
          <w:rFonts w:ascii="Arial" w:hAnsi="Arial" w:cs="Arial"/>
          <w:sz w:val="20"/>
          <w:szCs w:val="20"/>
        </w:rPr>
        <w:t>que está hablando. Lo que está diciendo es que la isla de </w:t>
      </w:r>
      <w:r w:rsidRPr="00F47BE8">
        <w:rPr>
          <w:rStyle w:val="Textoennegrita"/>
          <w:rFonts w:ascii="Arial" w:hAnsi="Arial" w:cs="Arial"/>
          <w:sz w:val="20"/>
          <w:szCs w:val="20"/>
        </w:rPr>
        <w:t>Utopía</w:t>
      </w:r>
      <w:r w:rsidRPr="00F47BE8">
        <w:rPr>
          <w:rFonts w:ascii="Arial" w:hAnsi="Arial" w:cs="Arial"/>
          <w:sz w:val="20"/>
          <w:szCs w:val="20"/>
        </w:rPr>
        <w:t> está mejor organizada y que en ella se vive mejor que en el lugar donde vive el emisor. Para esto establece una comparación en la forma que tienen </w:t>
      </w:r>
      <w:r w:rsidRPr="00F47BE8">
        <w:rPr>
          <w:rStyle w:val="Textoennegrita"/>
          <w:rFonts w:ascii="Arial" w:hAnsi="Arial" w:cs="Arial"/>
          <w:sz w:val="20"/>
          <w:szCs w:val="20"/>
        </w:rPr>
        <w:t>ellos </w:t>
      </w:r>
      <w:r w:rsidRPr="00F47BE8">
        <w:rPr>
          <w:rFonts w:ascii="Arial" w:hAnsi="Arial" w:cs="Arial"/>
          <w:sz w:val="20"/>
          <w:szCs w:val="20"/>
        </w:rPr>
        <w:t>de adquirir los conocimientos de quienes los visitan, en oposición a la dificultad con que el emisor y sus compatriotas (nosotros) lo hacen.</w:t>
      </w:r>
    </w:p>
    <w:p w:rsidR="00E77A04" w:rsidRDefault="00E77A04" w:rsidP="00E77A04">
      <w:pPr>
        <w:autoSpaceDE w:val="0"/>
        <w:autoSpaceDN w:val="0"/>
        <w:adjustRightInd w:val="0"/>
        <w:jc w:val="both"/>
        <w:rPr>
          <w:rFonts w:ascii="Arial" w:hAnsi="Arial" w:cs="Arial"/>
          <w:b/>
          <w:bCs/>
          <w:i/>
          <w:iCs/>
          <w:color w:val="000000"/>
          <w:sz w:val="20"/>
          <w:szCs w:val="20"/>
        </w:rPr>
      </w:pPr>
    </w:p>
    <w:p w:rsidR="00F47BE8" w:rsidRDefault="00F47BE8" w:rsidP="00E77A04">
      <w:pPr>
        <w:autoSpaceDE w:val="0"/>
        <w:autoSpaceDN w:val="0"/>
        <w:adjustRightInd w:val="0"/>
        <w:jc w:val="both"/>
        <w:rPr>
          <w:rFonts w:ascii="Arial" w:hAnsi="Arial" w:cs="Arial"/>
          <w:b/>
          <w:bCs/>
          <w:i/>
          <w:iCs/>
          <w:color w:val="000000"/>
          <w:sz w:val="20"/>
          <w:szCs w:val="20"/>
        </w:rPr>
      </w:pPr>
    </w:p>
    <w:p w:rsidR="00F47BE8" w:rsidRDefault="00F47BE8" w:rsidP="00E77A04">
      <w:pPr>
        <w:autoSpaceDE w:val="0"/>
        <w:autoSpaceDN w:val="0"/>
        <w:adjustRightInd w:val="0"/>
        <w:jc w:val="both"/>
        <w:rPr>
          <w:rFonts w:ascii="Arial" w:hAnsi="Arial" w:cs="Arial"/>
          <w:b/>
          <w:bCs/>
          <w:i/>
          <w:iCs/>
          <w:color w:val="000000"/>
          <w:sz w:val="20"/>
          <w:szCs w:val="20"/>
        </w:rPr>
      </w:pPr>
    </w:p>
    <w:p w:rsidR="00DE5D97" w:rsidRDefault="00DE5D97" w:rsidP="00E77A04">
      <w:pPr>
        <w:autoSpaceDE w:val="0"/>
        <w:autoSpaceDN w:val="0"/>
        <w:adjustRightInd w:val="0"/>
        <w:jc w:val="both"/>
        <w:rPr>
          <w:rFonts w:ascii="Arial" w:hAnsi="Arial" w:cs="Arial"/>
          <w:b/>
          <w:bCs/>
          <w:i/>
          <w:iCs/>
          <w:color w:val="000000"/>
          <w:sz w:val="20"/>
          <w:szCs w:val="20"/>
        </w:rPr>
      </w:pPr>
      <w:bookmarkStart w:id="0" w:name="_GoBack"/>
      <w:bookmarkEnd w:id="0"/>
    </w:p>
    <w:p w:rsidR="00F47BE8" w:rsidRDefault="00F47BE8" w:rsidP="00E77A04">
      <w:pPr>
        <w:autoSpaceDE w:val="0"/>
        <w:autoSpaceDN w:val="0"/>
        <w:adjustRightInd w:val="0"/>
        <w:jc w:val="both"/>
        <w:rPr>
          <w:rFonts w:ascii="Arial" w:hAnsi="Arial" w:cs="Arial"/>
          <w:b/>
          <w:bCs/>
          <w:i/>
          <w:iCs/>
          <w:color w:val="000000"/>
          <w:sz w:val="20"/>
          <w:szCs w:val="20"/>
        </w:rPr>
      </w:pPr>
    </w:p>
    <w:p w:rsidR="00F47BE8" w:rsidRPr="00E77A04" w:rsidRDefault="00F47BE8" w:rsidP="00E77A04">
      <w:pPr>
        <w:autoSpaceDE w:val="0"/>
        <w:autoSpaceDN w:val="0"/>
        <w:adjustRightInd w:val="0"/>
        <w:jc w:val="both"/>
        <w:rPr>
          <w:rFonts w:ascii="Arial" w:hAnsi="Arial" w:cs="Arial"/>
          <w:b/>
          <w:bCs/>
          <w:i/>
          <w:i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lastRenderedPageBreak/>
        <w:t xml:space="preserve">Basados en descripciones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La tesis se apoya en una descripción.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Si la tesis es la siguiente: “Son enormes las posibilidades turísticas y de recreación que ofrece Puerto Varas, esta bell</w:t>
      </w:r>
      <w:r w:rsidR="00D87E1B">
        <w:rPr>
          <w:rFonts w:ascii="Arial" w:hAnsi="Arial" w:cs="Arial"/>
          <w:color w:val="000000"/>
          <w:sz w:val="20"/>
          <w:szCs w:val="20"/>
        </w:rPr>
        <w:t>a ciudad lacustre de la región de Los Lagos</w:t>
      </w:r>
      <w:r w:rsidRPr="00E77A04">
        <w:rPr>
          <w:rFonts w:ascii="Arial" w:hAnsi="Arial" w:cs="Arial"/>
          <w:color w:val="000000"/>
          <w:sz w:val="20"/>
          <w:szCs w:val="20"/>
        </w:rPr>
        <w:t xml:space="preserve">”. </w:t>
      </w:r>
    </w:p>
    <w:p w:rsidR="00E77A04" w:rsidRPr="00E77A04" w:rsidRDefault="00E77A04" w:rsidP="00E77A04">
      <w:pPr>
        <w:autoSpaceDE w:val="0"/>
        <w:autoSpaceDN w:val="0"/>
        <w:adjustRightInd w:val="0"/>
        <w:jc w:val="both"/>
        <w:rPr>
          <w:rFonts w:ascii="Arial" w:hAnsi="Arial" w:cs="Arial"/>
          <w:color w:val="000000"/>
          <w:sz w:val="20"/>
          <w:szCs w:val="20"/>
        </w:rPr>
        <w:sectPr w:rsidR="00E77A04" w:rsidRPr="00E77A04" w:rsidSect="00C53A3C">
          <w:type w:val="continuous"/>
          <w:pgSz w:w="12240" w:h="15840"/>
          <w:pgMar w:top="1417" w:right="1701" w:bottom="1417" w:left="1701" w:header="720" w:footer="720" w:gutter="0"/>
          <w:cols w:space="720"/>
          <w:noEndnote/>
        </w:sectPr>
      </w:pPr>
      <w:r w:rsidRPr="00E77A04">
        <w:rPr>
          <w:rFonts w:ascii="Arial" w:hAnsi="Arial" w:cs="Arial"/>
          <w:color w:val="000000"/>
          <w:sz w:val="20"/>
          <w:szCs w:val="20"/>
        </w:rPr>
        <w:t xml:space="preserve">Nuestro argumento, basado en una descripción, es el siguiente: “Enmarcada por el lago Llanquihue, Puerto Varas mantiene hasta el día de hoy la histórica influencia de la colonia alemana que, a mediados del siglo XIX, comenzó a poblar la zona y cuyo legado se refleja en la gastronomía y la arquitectura. Además, cuenta con un casino que cada verano propone una cartelera de </w:t>
      </w:r>
      <w:r w:rsidRPr="00E77A04">
        <w:rPr>
          <w:rFonts w:ascii="Arial" w:hAnsi="Arial" w:cs="Arial"/>
          <w:i/>
          <w:iCs/>
          <w:color w:val="000000"/>
          <w:sz w:val="20"/>
          <w:szCs w:val="20"/>
        </w:rPr>
        <w:t xml:space="preserve">shows </w:t>
      </w:r>
      <w:r w:rsidRPr="00E77A04">
        <w:rPr>
          <w:rFonts w:ascii="Arial" w:hAnsi="Arial" w:cs="Arial"/>
          <w:color w:val="000000"/>
          <w:sz w:val="20"/>
          <w:szCs w:val="20"/>
        </w:rPr>
        <w:t xml:space="preserve">de variedades, </w:t>
      </w:r>
      <w:proofErr w:type="spellStart"/>
      <w:r w:rsidRPr="00E77A04">
        <w:rPr>
          <w:rFonts w:ascii="Arial" w:hAnsi="Arial" w:cs="Arial"/>
          <w:i/>
          <w:iCs/>
          <w:color w:val="000000"/>
          <w:sz w:val="20"/>
          <w:szCs w:val="20"/>
        </w:rPr>
        <w:t>happy</w:t>
      </w:r>
      <w:proofErr w:type="spellEnd"/>
      <w:r w:rsidRPr="00E77A04">
        <w:rPr>
          <w:rFonts w:ascii="Arial" w:hAnsi="Arial" w:cs="Arial"/>
          <w:i/>
          <w:iCs/>
          <w:color w:val="000000"/>
          <w:sz w:val="20"/>
          <w:szCs w:val="20"/>
        </w:rPr>
        <w:t xml:space="preserve"> </w:t>
      </w:r>
      <w:proofErr w:type="spellStart"/>
      <w:r w:rsidRPr="00E77A04">
        <w:rPr>
          <w:rFonts w:ascii="Arial" w:hAnsi="Arial" w:cs="Arial"/>
          <w:i/>
          <w:iCs/>
          <w:color w:val="000000"/>
          <w:sz w:val="20"/>
          <w:szCs w:val="20"/>
        </w:rPr>
        <w:t>hours</w:t>
      </w:r>
      <w:proofErr w:type="spellEnd"/>
      <w:r w:rsidRPr="00E77A04">
        <w:rPr>
          <w:rFonts w:ascii="Arial" w:hAnsi="Arial" w:cs="Arial"/>
          <w:color w:val="000000"/>
          <w:sz w:val="20"/>
          <w:szCs w:val="20"/>
        </w:rPr>
        <w:t xml:space="preserve">, </w:t>
      </w:r>
      <w:proofErr w:type="spellStart"/>
      <w:r w:rsidRPr="00E77A04">
        <w:rPr>
          <w:rFonts w:ascii="Arial" w:hAnsi="Arial" w:cs="Arial"/>
          <w:i/>
          <w:iCs/>
          <w:color w:val="000000"/>
          <w:sz w:val="20"/>
          <w:szCs w:val="20"/>
        </w:rPr>
        <w:t>buffete</w:t>
      </w:r>
      <w:proofErr w:type="spellEnd"/>
      <w:r w:rsidRPr="00E77A04">
        <w:rPr>
          <w:rFonts w:ascii="Arial" w:hAnsi="Arial" w:cs="Arial"/>
          <w:i/>
          <w:iCs/>
          <w:color w:val="000000"/>
          <w:sz w:val="20"/>
          <w:szCs w:val="20"/>
        </w:rPr>
        <w:t xml:space="preserve"> </w:t>
      </w:r>
      <w:r w:rsidRPr="00E77A04">
        <w:rPr>
          <w:rFonts w:ascii="Arial" w:hAnsi="Arial" w:cs="Arial"/>
          <w:color w:val="000000"/>
          <w:sz w:val="20"/>
          <w:szCs w:val="20"/>
        </w:rPr>
        <w:t xml:space="preserve">y sus tres bares. En torno al lago, el paisaje es uno de sus principales atractivos gracias a extensos bosques de cipreses, ulmos y flora autóctona”. </w:t>
      </w:r>
    </w:p>
    <w:p w:rsidR="00D87E1B" w:rsidRPr="00145DAD"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lastRenderedPageBreak/>
        <w:t xml:space="preserve"> </w:t>
      </w:r>
    </w:p>
    <w:p w:rsidR="00D87E1B" w:rsidRDefault="00D87E1B" w:rsidP="00E77A04">
      <w:pPr>
        <w:autoSpaceDE w:val="0"/>
        <w:autoSpaceDN w:val="0"/>
        <w:adjustRightInd w:val="0"/>
        <w:jc w:val="both"/>
        <w:rPr>
          <w:rFonts w:ascii="Arial" w:hAnsi="Arial" w:cs="Arial"/>
          <w:b/>
          <w:bCs/>
          <w:i/>
          <w:i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narraciones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En algunos casos la narración se utiliza para apoyar una tesis.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Ejemplo: </w:t>
      </w:r>
    </w:p>
    <w:p w:rsidR="00145DAD" w:rsidRDefault="00145DAD" w:rsidP="00145DAD">
      <w:pPr>
        <w:pStyle w:val="NormalWeb"/>
        <w:spacing w:before="0" w:beforeAutospacing="0" w:after="0" w:afterAutospacing="0"/>
        <w:jc w:val="both"/>
        <w:rPr>
          <w:rFonts w:ascii="Arial" w:hAnsi="Arial" w:cs="Arial"/>
          <w:sz w:val="20"/>
          <w:szCs w:val="20"/>
        </w:rPr>
      </w:pPr>
      <w:r>
        <w:rPr>
          <w:rFonts w:ascii="Arial" w:hAnsi="Arial" w:cs="Arial"/>
          <w:sz w:val="20"/>
          <w:szCs w:val="20"/>
        </w:rPr>
        <w:t>E</w:t>
      </w:r>
      <w:r w:rsidRPr="00145DAD">
        <w:rPr>
          <w:rFonts w:ascii="Arial" w:hAnsi="Arial" w:cs="Arial"/>
          <w:sz w:val="20"/>
          <w:szCs w:val="20"/>
        </w:rPr>
        <w:t>n el libro llamado </w:t>
      </w:r>
      <w:r w:rsidRPr="00145DAD">
        <w:rPr>
          <w:rStyle w:val="nfasis"/>
          <w:rFonts w:ascii="Arial" w:hAnsi="Arial" w:cs="Arial"/>
          <w:sz w:val="20"/>
          <w:szCs w:val="20"/>
        </w:rPr>
        <w:t>Apología de Sócrates</w:t>
      </w:r>
      <w:r w:rsidRPr="00145DAD">
        <w:rPr>
          <w:rFonts w:ascii="Arial" w:hAnsi="Arial" w:cs="Arial"/>
          <w:sz w:val="20"/>
          <w:szCs w:val="20"/>
        </w:rPr>
        <w:t> se señala el siguiente argumento de este tipo:</w:t>
      </w:r>
    </w:p>
    <w:p w:rsidR="00145DAD" w:rsidRPr="00145DAD" w:rsidRDefault="00145DAD" w:rsidP="00145DAD">
      <w:pPr>
        <w:pStyle w:val="NormalWeb"/>
        <w:spacing w:before="0" w:beforeAutospacing="0" w:after="0" w:afterAutospacing="0"/>
        <w:jc w:val="both"/>
        <w:rPr>
          <w:rFonts w:ascii="Arial" w:hAnsi="Arial" w:cs="Arial"/>
          <w:sz w:val="20"/>
          <w:szCs w:val="20"/>
        </w:rPr>
      </w:pPr>
    </w:p>
    <w:p w:rsidR="00145DAD" w:rsidRPr="00145DAD" w:rsidRDefault="00145DAD" w:rsidP="00145DAD">
      <w:pPr>
        <w:pStyle w:val="NormalWeb"/>
        <w:spacing w:before="0" w:beforeAutospacing="0" w:after="0" w:afterAutospacing="0"/>
        <w:jc w:val="both"/>
        <w:rPr>
          <w:rFonts w:ascii="Arial" w:hAnsi="Arial" w:cs="Arial"/>
          <w:sz w:val="20"/>
          <w:szCs w:val="20"/>
        </w:rPr>
      </w:pPr>
      <w:r w:rsidRPr="00145DAD">
        <w:rPr>
          <w:rFonts w:ascii="Arial" w:hAnsi="Arial" w:cs="Arial"/>
          <w:sz w:val="20"/>
          <w:szCs w:val="20"/>
        </w:rPr>
        <w:t xml:space="preserve">"Acerca del cuánto y cómo de mi sabiduría, les pondré por testigo al dios que reside en Delfos (Apolo). Ya conocen a </w:t>
      </w:r>
      <w:proofErr w:type="spellStart"/>
      <w:r w:rsidRPr="00145DAD">
        <w:rPr>
          <w:rFonts w:ascii="Arial" w:hAnsi="Arial" w:cs="Arial"/>
          <w:sz w:val="20"/>
          <w:szCs w:val="20"/>
        </w:rPr>
        <w:t>Querefonte</w:t>
      </w:r>
      <w:proofErr w:type="spellEnd"/>
      <w:r w:rsidRPr="00145DAD">
        <w:rPr>
          <w:rFonts w:ascii="Arial" w:hAnsi="Arial" w:cs="Arial"/>
          <w:sz w:val="20"/>
          <w:szCs w:val="20"/>
        </w:rPr>
        <w:t>. Fue mi amigo en la Juventud, y también amigo de ustedes; fue desterrado, pero regresó con nosotros.</w:t>
      </w:r>
    </w:p>
    <w:p w:rsidR="00145DAD" w:rsidRPr="00145DAD" w:rsidRDefault="00145DAD" w:rsidP="00145DAD">
      <w:pPr>
        <w:pStyle w:val="NormalWeb"/>
        <w:spacing w:before="0" w:beforeAutospacing="0" w:after="0" w:afterAutospacing="0"/>
        <w:jc w:val="both"/>
        <w:rPr>
          <w:rFonts w:ascii="Arial" w:hAnsi="Arial" w:cs="Arial"/>
          <w:sz w:val="20"/>
          <w:szCs w:val="20"/>
        </w:rPr>
      </w:pPr>
      <w:r w:rsidRPr="00145DAD">
        <w:rPr>
          <w:rFonts w:ascii="Arial" w:hAnsi="Arial" w:cs="Arial"/>
          <w:sz w:val="20"/>
          <w:szCs w:val="20"/>
        </w:rPr>
        <w:t xml:space="preserve">Sabéis, en verdad, cuán esforzado era </w:t>
      </w:r>
      <w:proofErr w:type="spellStart"/>
      <w:r w:rsidRPr="00145DAD">
        <w:rPr>
          <w:rFonts w:ascii="Arial" w:hAnsi="Arial" w:cs="Arial"/>
          <w:sz w:val="20"/>
          <w:szCs w:val="20"/>
        </w:rPr>
        <w:t>Querefonte</w:t>
      </w:r>
      <w:proofErr w:type="spellEnd"/>
      <w:r w:rsidRPr="00145DAD">
        <w:rPr>
          <w:rFonts w:ascii="Arial" w:hAnsi="Arial" w:cs="Arial"/>
          <w:sz w:val="20"/>
          <w:szCs w:val="20"/>
        </w:rPr>
        <w:t xml:space="preserve"> para sus empresas y, cuando fue a Delfos, se atrevió a consultar al oráculo -no se alboroten, repito amigos- acerca de si existía alguien más sabio que yo. La pitia (sacerdotisa) lo negó."</w:t>
      </w:r>
    </w:p>
    <w:p w:rsidR="00145DAD" w:rsidRPr="00145DAD" w:rsidRDefault="00145DAD" w:rsidP="00145DAD">
      <w:pPr>
        <w:pStyle w:val="NormalWeb"/>
        <w:spacing w:before="0" w:beforeAutospacing="0" w:after="0" w:afterAutospacing="0"/>
        <w:jc w:val="both"/>
        <w:rPr>
          <w:rFonts w:ascii="Arial" w:hAnsi="Arial" w:cs="Arial"/>
          <w:b/>
          <w:i/>
          <w:sz w:val="20"/>
          <w:szCs w:val="20"/>
        </w:rPr>
      </w:pPr>
      <w:r>
        <w:rPr>
          <w:rFonts w:ascii="Arial" w:hAnsi="Arial" w:cs="Arial"/>
          <w:sz w:val="20"/>
          <w:szCs w:val="20"/>
        </w:rPr>
        <w:t>P</w:t>
      </w:r>
      <w:r w:rsidRPr="00145DAD">
        <w:rPr>
          <w:rFonts w:ascii="Arial" w:hAnsi="Arial" w:cs="Arial"/>
          <w:sz w:val="20"/>
          <w:szCs w:val="20"/>
        </w:rPr>
        <w:t xml:space="preserve">ara </w:t>
      </w:r>
      <w:r w:rsidRPr="00145DAD">
        <w:rPr>
          <w:rFonts w:ascii="Arial" w:hAnsi="Arial" w:cs="Arial"/>
          <w:b/>
          <w:sz w:val="20"/>
          <w:szCs w:val="20"/>
        </w:rPr>
        <w:t>probar la tesis de que el emisor (Sócrates)</w:t>
      </w:r>
      <w:r w:rsidRPr="00145DAD">
        <w:rPr>
          <w:rFonts w:ascii="Arial" w:hAnsi="Arial" w:cs="Arial"/>
          <w:sz w:val="20"/>
          <w:szCs w:val="20"/>
        </w:rPr>
        <w:t xml:space="preserve"> es sabio, </w:t>
      </w:r>
      <w:r w:rsidRPr="00145DAD">
        <w:rPr>
          <w:rFonts w:ascii="Arial" w:hAnsi="Arial" w:cs="Arial"/>
          <w:b/>
          <w:sz w:val="20"/>
          <w:szCs w:val="20"/>
          <w:u w:val="single"/>
        </w:rPr>
        <w:t>relata la historia</w:t>
      </w:r>
      <w:r w:rsidRPr="00145DAD">
        <w:rPr>
          <w:rFonts w:ascii="Arial" w:hAnsi="Arial" w:cs="Arial"/>
          <w:sz w:val="20"/>
          <w:szCs w:val="20"/>
        </w:rPr>
        <w:t xml:space="preserve"> de un viaje de un personaje a Delfos, donde existía un oráculo del dios griego Apolo. El oráculo tenía la facultad de revelarles a los mortales aquello que, por sus limitaciones terrenales, no podían ver. De esta manera, </w:t>
      </w:r>
      <w:r w:rsidRPr="00145DAD">
        <w:rPr>
          <w:rFonts w:ascii="Arial" w:hAnsi="Arial" w:cs="Arial"/>
          <w:b/>
          <w:i/>
          <w:sz w:val="20"/>
          <w:szCs w:val="20"/>
        </w:rPr>
        <w:t xml:space="preserve">Sócrates introduce una narración que </w:t>
      </w:r>
      <w:r>
        <w:rPr>
          <w:rFonts w:ascii="Arial" w:hAnsi="Arial" w:cs="Arial"/>
          <w:b/>
          <w:i/>
          <w:sz w:val="20"/>
          <w:szCs w:val="20"/>
        </w:rPr>
        <w:t xml:space="preserve">apoya su tesis siempre y </w:t>
      </w:r>
      <w:r w:rsidRPr="00145DAD">
        <w:rPr>
          <w:rFonts w:ascii="Arial" w:hAnsi="Arial" w:cs="Arial"/>
          <w:b/>
          <w:i/>
          <w:sz w:val="20"/>
          <w:szCs w:val="20"/>
        </w:rPr>
        <w:t xml:space="preserve"> sea verosímil</w:t>
      </w:r>
      <w:r>
        <w:rPr>
          <w:rFonts w:ascii="Arial" w:hAnsi="Arial" w:cs="Arial"/>
          <w:b/>
          <w:i/>
          <w:sz w:val="20"/>
          <w:szCs w:val="20"/>
        </w:rPr>
        <w:t xml:space="preserve"> (creíble)</w:t>
      </w:r>
      <w:r w:rsidRPr="00145DAD">
        <w:rPr>
          <w:rFonts w:ascii="Arial" w:hAnsi="Arial" w:cs="Arial"/>
          <w:b/>
          <w:i/>
          <w:sz w:val="20"/>
          <w:szCs w:val="20"/>
        </w:rPr>
        <w:t xml:space="preserve"> para el receptor.</w:t>
      </w:r>
    </w:p>
    <w:p w:rsidR="00E77A04" w:rsidRPr="00E77A04" w:rsidRDefault="00E77A04" w:rsidP="00E77A04">
      <w:pPr>
        <w:autoSpaceDE w:val="0"/>
        <w:autoSpaceDN w:val="0"/>
        <w:adjustRightInd w:val="0"/>
        <w:jc w:val="both"/>
        <w:rPr>
          <w:rFonts w:ascii="Arial" w:hAnsi="Arial" w:cs="Arial"/>
          <w:b/>
          <w:bCs/>
          <w:i/>
          <w:i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la autoridad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Se utiliza el nombre de una autoridad o de una institución de prestigio para apoyar una tesis.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Ejemplo: </w:t>
      </w:r>
      <w:r w:rsidRPr="00E77A04">
        <w:rPr>
          <w:rFonts w:ascii="Arial" w:hAnsi="Arial" w:cs="Arial"/>
          <w:i/>
          <w:iCs/>
          <w:color w:val="000000"/>
          <w:sz w:val="20"/>
          <w:szCs w:val="20"/>
        </w:rPr>
        <w:t xml:space="preserve">El cerebro humano tiene la capacidad para anticipar el peligro. </w:t>
      </w:r>
      <w:r w:rsidRPr="00E77A04">
        <w:rPr>
          <w:rFonts w:ascii="Arial" w:hAnsi="Arial" w:cs="Arial"/>
          <w:i/>
          <w:iCs/>
          <w:color w:val="000000"/>
          <w:sz w:val="20"/>
          <w:szCs w:val="20"/>
          <w:u w:val="single"/>
        </w:rPr>
        <w:t xml:space="preserve">Científicos de la Universidad de Washington </w:t>
      </w:r>
      <w:r w:rsidRPr="00E77A04">
        <w:rPr>
          <w:rFonts w:ascii="Arial" w:hAnsi="Arial" w:cs="Arial"/>
          <w:i/>
          <w:iCs/>
          <w:color w:val="000000"/>
          <w:sz w:val="20"/>
          <w:szCs w:val="20"/>
        </w:rPr>
        <w:t xml:space="preserve">han comprobado que una capacidad para poder leer claves en el medio ambiente, las que para otros pueden ser imperceptibles, sería la que permite que algunas personas intuyan lo que va a suceder. </w:t>
      </w:r>
      <w:r w:rsidRPr="00E77A04">
        <w:rPr>
          <w:rFonts w:ascii="Arial" w:hAnsi="Arial" w:cs="Arial"/>
          <w:i/>
          <w:iCs/>
          <w:color w:val="000000"/>
          <w:sz w:val="20"/>
          <w:szCs w:val="20"/>
          <w:u w:val="single"/>
        </w:rPr>
        <w:t xml:space="preserve">Los expertos </w:t>
      </w:r>
      <w:r w:rsidRPr="00E77A04">
        <w:rPr>
          <w:rFonts w:ascii="Arial" w:hAnsi="Arial" w:cs="Arial"/>
          <w:i/>
          <w:iCs/>
          <w:color w:val="000000"/>
          <w:sz w:val="20"/>
          <w:szCs w:val="20"/>
        </w:rPr>
        <w:t xml:space="preserve">identificaron un área del cerebro que actúa como un sistema de alerta temprana; este sistema, según ellos, habría sido la razón, por ejemplo, de que aborígenes asiáticos siguiesen a los animales que escaparon del tsunami en diciembre de 2004. </w:t>
      </w:r>
    </w:p>
    <w:p w:rsidR="00E77A04" w:rsidRPr="00E77A04" w:rsidRDefault="00E77A04" w:rsidP="00E77A04">
      <w:pPr>
        <w:autoSpaceDE w:val="0"/>
        <w:autoSpaceDN w:val="0"/>
        <w:adjustRightInd w:val="0"/>
        <w:jc w:val="both"/>
        <w:rPr>
          <w:rFonts w:ascii="Arial" w:hAnsi="Arial" w:cs="Arial"/>
          <w:b/>
          <w:bCs/>
          <w:i/>
          <w:iCs/>
          <w:color w:val="000000"/>
          <w:sz w:val="20"/>
          <w:szCs w:val="20"/>
        </w:rPr>
      </w:pP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b/>
          <w:bCs/>
          <w:i/>
          <w:iCs/>
          <w:color w:val="000000"/>
          <w:sz w:val="20"/>
          <w:szCs w:val="20"/>
        </w:rPr>
        <w:t xml:space="preserve">Basados en valores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Se alude a los valores para defender una tesis.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Ejemplo: </w:t>
      </w:r>
      <w:r w:rsidRPr="00E77A04">
        <w:rPr>
          <w:rFonts w:ascii="Arial" w:hAnsi="Arial" w:cs="Arial"/>
          <w:i/>
          <w:iCs/>
          <w:color w:val="000000"/>
          <w:sz w:val="20"/>
          <w:szCs w:val="20"/>
        </w:rPr>
        <w:t xml:space="preserve">El acceso a la justicia es un derecho de todos y no un privilegio de algunos.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t xml:space="preserve">En este texto se destaca el valor social de la justicia como argumento. </w:t>
      </w:r>
    </w:p>
    <w:p w:rsidR="00E77A04" w:rsidRPr="00E77A04" w:rsidRDefault="00E77A04" w:rsidP="00E77A04">
      <w:pPr>
        <w:autoSpaceDE w:val="0"/>
        <w:autoSpaceDN w:val="0"/>
        <w:adjustRightInd w:val="0"/>
        <w:jc w:val="both"/>
        <w:rPr>
          <w:rFonts w:ascii="Arial" w:hAnsi="Arial" w:cs="Arial"/>
          <w:color w:val="000000"/>
          <w:sz w:val="20"/>
          <w:szCs w:val="20"/>
        </w:rPr>
        <w:sectPr w:rsidR="00E77A04" w:rsidRPr="00E77A04" w:rsidSect="00C53A3C">
          <w:type w:val="continuous"/>
          <w:pgSz w:w="12240" w:h="15840"/>
          <w:pgMar w:top="1417" w:right="1701" w:bottom="1417" w:left="1701" w:header="720" w:footer="720" w:gutter="0"/>
          <w:cols w:space="720"/>
          <w:noEndnote/>
        </w:sectPr>
      </w:pPr>
      <w:r w:rsidRPr="00E77A04">
        <w:rPr>
          <w:rFonts w:ascii="Arial" w:hAnsi="Arial" w:cs="Arial"/>
          <w:color w:val="000000"/>
          <w:sz w:val="20"/>
          <w:szCs w:val="20"/>
        </w:rPr>
        <w:t xml:space="preserve">Otro ejemplo es el siguiente: </w:t>
      </w:r>
      <w:r w:rsidRPr="00E77A04">
        <w:rPr>
          <w:rFonts w:ascii="Arial" w:hAnsi="Arial" w:cs="Arial"/>
          <w:i/>
          <w:iCs/>
          <w:color w:val="000000"/>
          <w:sz w:val="20"/>
          <w:szCs w:val="20"/>
        </w:rPr>
        <w:t>La solidaridad es una condición imprescindible para la vida en sociedad</w:t>
      </w:r>
      <w:r w:rsidRPr="00E77A04">
        <w:rPr>
          <w:rFonts w:ascii="Arial" w:hAnsi="Arial" w:cs="Arial"/>
          <w:color w:val="000000"/>
          <w:sz w:val="20"/>
          <w:szCs w:val="20"/>
        </w:rPr>
        <w:t xml:space="preserve">. </w:t>
      </w:r>
    </w:p>
    <w:p w:rsidR="00E77A04" w:rsidRPr="00E77A04" w:rsidRDefault="00E77A04" w:rsidP="00E77A04">
      <w:pPr>
        <w:autoSpaceDE w:val="0"/>
        <w:autoSpaceDN w:val="0"/>
        <w:adjustRightInd w:val="0"/>
        <w:jc w:val="both"/>
        <w:rPr>
          <w:rFonts w:ascii="Arial" w:hAnsi="Arial" w:cs="Arial"/>
          <w:color w:val="000000"/>
          <w:sz w:val="20"/>
          <w:szCs w:val="20"/>
        </w:rPr>
      </w:pPr>
      <w:r w:rsidRPr="00E77A04">
        <w:rPr>
          <w:rFonts w:ascii="Arial" w:hAnsi="Arial" w:cs="Arial"/>
          <w:color w:val="000000"/>
          <w:sz w:val="20"/>
          <w:szCs w:val="20"/>
        </w:rPr>
        <w:lastRenderedPageBreak/>
        <w:t xml:space="preserve"> El anterior argumento apoya, por ejemplo, la tesis: “Es importante educar desde pequeños, tanto en la escuela como en la familia, en el ejercicio de la solidaridad”. </w:t>
      </w:r>
    </w:p>
    <w:p w:rsidR="00E77A04" w:rsidRDefault="00E77A04" w:rsidP="00E77A04">
      <w:pPr>
        <w:autoSpaceDE w:val="0"/>
        <w:autoSpaceDN w:val="0"/>
        <w:adjustRightInd w:val="0"/>
        <w:jc w:val="both"/>
        <w:rPr>
          <w:rFonts w:ascii="Arial" w:hAnsi="Arial" w:cs="Arial"/>
          <w:b/>
          <w:bCs/>
          <w:color w:val="000000"/>
          <w:sz w:val="20"/>
          <w:szCs w:val="20"/>
        </w:rPr>
      </w:pPr>
    </w:p>
    <w:p w:rsidR="00D87E1B" w:rsidRPr="00D87E1B" w:rsidRDefault="00D87E1B" w:rsidP="00E77A04">
      <w:pPr>
        <w:autoSpaceDE w:val="0"/>
        <w:autoSpaceDN w:val="0"/>
        <w:adjustRightInd w:val="0"/>
        <w:jc w:val="both"/>
        <w:rPr>
          <w:rFonts w:ascii="Arial" w:hAnsi="Arial" w:cs="Arial"/>
          <w:b/>
          <w:bCs/>
          <w:i/>
          <w:color w:val="000000"/>
          <w:sz w:val="16"/>
          <w:szCs w:val="16"/>
        </w:rPr>
      </w:pPr>
      <w:r w:rsidRPr="00D87E1B">
        <w:rPr>
          <w:rFonts w:ascii="Arial" w:hAnsi="Arial" w:cs="Arial"/>
          <w:b/>
          <w:bCs/>
          <w:i/>
          <w:color w:val="000000"/>
          <w:sz w:val="16"/>
          <w:szCs w:val="16"/>
        </w:rPr>
        <w:t>Fuente: PUCCH-CEPECH-</w:t>
      </w:r>
      <w:r>
        <w:rPr>
          <w:rFonts w:ascii="Arial" w:hAnsi="Arial" w:cs="Arial"/>
          <w:b/>
          <w:bCs/>
          <w:i/>
          <w:color w:val="000000"/>
          <w:sz w:val="16"/>
          <w:szCs w:val="16"/>
        </w:rPr>
        <w:t>Educar Chile</w:t>
      </w:r>
    </w:p>
    <w:p w:rsidR="00C53A3C" w:rsidRDefault="00C53A3C" w:rsidP="00E77A04">
      <w:pPr>
        <w:autoSpaceDE w:val="0"/>
        <w:autoSpaceDN w:val="0"/>
        <w:adjustRightInd w:val="0"/>
        <w:jc w:val="both"/>
        <w:rPr>
          <w:rFonts w:ascii="Arial" w:hAnsi="Arial" w:cs="Arial"/>
          <w:b/>
          <w:bCs/>
          <w:color w:val="000000"/>
          <w:sz w:val="20"/>
          <w:szCs w:val="20"/>
        </w:rPr>
      </w:pPr>
    </w:p>
    <w:p w:rsidR="00CC00B3" w:rsidRDefault="00CC00B3" w:rsidP="00C53A3C">
      <w:pPr>
        <w:pStyle w:val="Textbody"/>
        <w:rPr>
          <w:rFonts w:ascii="Arial" w:hAnsi="Arial" w:cs="Arial"/>
          <w:b/>
          <w:sz w:val="20"/>
          <w:szCs w:val="20"/>
        </w:rPr>
      </w:pPr>
    </w:p>
    <w:p w:rsidR="00CC00B3" w:rsidRDefault="00CC00B3" w:rsidP="00C53A3C">
      <w:pPr>
        <w:pStyle w:val="Textbody"/>
        <w:rPr>
          <w:rFonts w:ascii="Arial" w:hAnsi="Arial" w:cs="Arial"/>
          <w:b/>
          <w:sz w:val="20"/>
          <w:szCs w:val="20"/>
        </w:rPr>
      </w:pPr>
    </w:p>
    <w:p w:rsidR="00CC00B3" w:rsidRDefault="00CC00B3" w:rsidP="00C53A3C">
      <w:pPr>
        <w:pStyle w:val="Textbody"/>
        <w:rPr>
          <w:rFonts w:ascii="Arial" w:hAnsi="Arial" w:cs="Arial"/>
          <w:b/>
          <w:sz w:val="20"/>
          <w:szCs w:val="20"/>
        </w:rPr>
      </w:pPr>
    </w:p>
    <w:p w:rsidR="00CC00B3" w:rsidRDefault="00CC00B3" w:rsidP="00C53A3C">
      <w:pPr>
        <w:pStyle w:val="Textbody"/>
        <w:rPr>
          <w:rFonts w:ascii="Arial" w:hAnsi="Arial" w:cs="Arial"/>
          <w:b/>
          <w:sz w:val="20"/>
          <w:szCs w:val="20"/>
        </w:rPr>
      </w:pPr>
    </w:p>
    <w:p w:rsidR="00CC00B3" w:rsidRDefault="00CC00B3" w:rsidP="00C53A3C">
      <w:pPr>
        <w:pStyle w:val="Textbody"/>
        <w:rPr>
          <w:rFonts w:ascii="Arial" w:hAnsi="Arial" w:cs="Arial"/>
          <w:b/>
          <w:sz w:val="20"/>
          <w:szCs w:val="20"/>
        </w:rPr>
      </w:pPr>
    </w:p>
    <w:p w:rsidR="00CC00B3" w:rsidRDefault="00CC00B3" w:rsidP="00C53A3C">
      <w:pPr>
        <w:pStyle w:val="Textbody"/>
        <w:rPr>
          <w:rFonts w:ascii="Arial" w:hAnsi="Arial" w:cs="Arial"/>
          <w:b/>
          <w:sz w:val="20"/>
          <w:szCs w:val="20"/>
        </w:rPr>
      </w:pPr>
    </w:p>
    <w:p w:rsidR="00C53A3C" w:rsidRDefault="00C53A3C" w:rsidP="00C53A3C">
      <w:pPr>
        <w:pStyle w:val="Textbody"/>
        <w:rPr>
          <w:rFonts w:ascii="Arial" w:hAnsi="Arial" w:cs="Arial"/>
          <w:sz w:val="20"/>
          <w:szCs w:val="20"/>
        </w:rPr>
      </w:pPr>
      <w:r w:rsidRPr="005D6042">
        <w:rPr>
          <w:rFonts w:ascii="Arial" w:hAnsi="Arial" w:cs="Arial"/>
          <w:b/>
          <w:sz w:val="20"/>
          <w:szCs w:val="20"/>
        </w:rPr>
        <w:lastRenderedPageBreak/>
        <w:t>REDACTAR</w:t>
      </w:r>
      <w:r w:rsidRPr="00787F12">
        <w:rPr>
          <w:rFonts w:ascii="Arial" w:hAnsi="Arial" w:cs="Arial"/>
          <w:b/>
          <w:sz w:val="20"/>
          <w:szCs w:val="20"/>
        </w:rPr>
        <w:t xml:space="preserve"> </w:t>
      </w:r>
      <w:r w:rsidRPr="005D6042">
        <w:rPr>
          <w:rFonts w:ascii="Arial" w:hAnsi="Arial" w:cs="Arial"/>
          <w:sz w:val="20"/>
          <w:szCs w:val="20"/>
        </w:rPr>
        <w:t>un texto argumentativo,</w:t>
      </w:r>
      <w:r>
        <w:rPr>
          <w:rFonts w:ascii="Arial" w:hAnsi="Arial" w:cs="Arial"/>
          <w:sz w:val="20"/>
          <w:szCs w:val="20"/>
        </w:rPr>
        <w:t xml:space="preserve"> tema a elección,</w:t>
      </w:r>
      <w:r w:rsidRPr="005D6042">
        <w:rPr>
          <w:rFonts w:ascii="Arial" w:hAnsi="Arial" w:cs="Arial"/>
          <w:sz w:val="20"/>
          <w:szCs w:val="20"/>
        </w:rPr>
        <w:t xml:space="preserve"> con </w:t>
      </w:r>
      <w:r w:rsidRPr="0063651D">
        <w:rPr>
          <w:rFonts w:ascii="Arial" w:hAnsi="Arial" w:cs="Arial"/>
          <w:b/>
          <w:sz w:val="20"/>
          <w:szCs w:val="20"/>
        </w:rPr>
        <w:t>estructura interna</w:t>
      </w:r>
      <w:r>
        <w:rPr>
          <w:rFonts w:ascii="Arial" w:hAnsi="Arial" w:cs="Arial"/>
          <w:b/>
          <w:sz w:val="20"/>
          <w:szCs w:val="20"/>
        </w:rPr>
        <w:t>-</w:t>
      </w:r>
      <w:r w:rsidRPr="004573C0">
        <w:rPr>
          <w:rFonts w:ascii="Arial" w:hAnsi="Arial" w:cs="Arial"/>
          <w:sz w:val="20"/>
          <w:szCs w:val="20"/>
        </w:rPr>
        <w:t>r</w:t>
      </w:r>
      <w:r>
        <w:rPr>
          <w:rFonts w:ascii="Arial" w:hAnsi="Arial" w:cs="Arial"/>
          <w:sz w:val="20"/>
          <w:szCs w:val="20"/>
        </w:rPr>
        <w:t xml:space="preserve">ecuerde destacar cada parte de dicha formación- y cuatro oraciones compuestas </w:t>
      </w:r>
      <w:r w:rsidRPr="005D6042">
        <w:rPr>
          <w:rFonts w:ascii="Arial" w:hAnsi="Arial" w:cs="Arial"/>
          <w:sz w:val="20"/>
          <w:szCs w:val="20"/>
        </w:rPr>
        <w:t xml:space="preserve"> (</w:t>
      </w:r>
      <w:r>
        <w:rPr>
          <w:rFonts w:ascii="Arial" w:hAnsi="Arial" w:cs="Arial"/>
          <w:sz w:val="20"/>
          <w:szCs w:val="20"/>
        </w:rPr>
        <w:t xml:space="preserve">clasificación </w:t>
      </w:r>
      <w:r w:rsidRPr="005D6042">
        <w:rPr>
          <w:rFonts w:ascii="Arial" w:hAnsi="Arial" w:cs="Arial"/>
          <w:sz w:val="20"/>
          <w:szCs w:val="20"/>
        </w:rPr>
        <w:t>a elecc</w:t>
      </w:r>
      <w:r w:rsidR="00C70FBC">
        <w:rPr>
          <w:rFonts w:ascii="Arial" w:hAnsi="Arial" w:cs="Arial"/>
          <w:sz w:val="20"/>
          <w:szCs w:val="20"/>
        </w:rPr>
        <w:t xml:space="preserve">ión) en un escrito de </w:t>
      </w:r>
      <w:r w:rsidR="00C70FBC" w:rsidRPr="00C70FBC">
        <w:rPr>
          <w:rFonts w:ascii="Arial" w:hAnsi="Arial" w:cs="Arial"/>
          <w:b/>
          <w:sz w:val="20"/>
          <w:szCs w:val="20"/>
        </w:rPr>
        <w:t>veinte</w:t>
      </w:r>
      <w:r w:rsidRPr="00C70FBC">
        <w:rPr>
          <w:rFonts w:ascii="Arial" w:hAnsi="Arial" w:cs="Arial"/>
          <w:b/>
          <w:sz w:val="20"/>
          <w:szCs w:val="20"/>
        </w:rPr>
        <w:t xml:space="preserve"> líneas,</w:t>
      </w:r>
      <w:r w:rsidRPr="005D6042">
        <w:rPr>
          <w:rFonts w:ascii="Arial" w:hAnsi="Arial" w:cs="Arial"/>
          <w:sz w:val="20"/>
          <w:szCs w:val="20"/>
        </w:rPr>
        <w:t xml:space="preserve"> considere </w:t>
      </w:r>
      <w:r>
        <w:rPr>
          <w:rFonts w:ascii="Arial" w:hAnsi="Arial" w:cs="Arial"/>
          <w:sz w:val="20"/>
          <w:szCs w:val="20"/>
        </w:rPr>
        <w:t xml:space="preserve">coherencia y cohesión de ideas </w:t>
      </w:r>
    </w:p>
    <w:p w:rsidR="00C53A3C" w:rsidRDefault="00C53A3C" w:rsidP="00C53A3C">
      <w:pPr>
        <w:pStyle w:val="Textbody"/>
        <w:rPr>
          <w:rFonts w:ascii="Arial" w:hAnsi="Arial" w:cs="Arial"/>
          <w:sz w:val="20"/>
          <w:szCs w:val="20"/>
        </w:rPr>
      </w:pP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Pr="005D6042" w:rsidRDefault="00C53A3C" w:rsidP="00C53A3C">
      <w:pPr>
        <w:pStyle w:val="Textbody"/>
        <w:rPr>
          <w:rFonts w:ascii="Arial" w:hAnsi="Arial" w:cs="Arial"/>
          <w:i/>
          <w:sz w:val="20"/>
          <w:szCs w:val="20"/>
        </w:rPr>
      </w:pPr>
      <w:r>
        <w:rPr>
          <w:rFonts w:ascii="Arial" w:hAnsi="Arial" w:cs="Arial"/>
          <w:sz w:val="20"/>
          <w:szCs w:val="20"/>
        </w:rPr>
        <w:t>……………………………………………………………………………………………………………………</w:t>
      </w:r>
    </w:p>
    <w:p w:rsidR="00C53A3C" w:rsidRDefault="00C53A3C" w:rsidP="00C53A3C">
      <w:pPr>
        <w:pStyle w:val="Textbody"/>
        <w:rPr>
          <w:rFonts w:ascii="Arial" w:hAnsi="Arial" w:cs="Arial"/>
          <w:sz w:val="20"/>
          <w:szCs w:val="20"/>
        </w:rPr>
      </w:pPr>
      <w:r>
        <w:rPr>
          <w:rFonts w:ascii="Arial" w:hAnsi="Arial" w:cs="Arial"/>
          <w:sz w:val="20"/>
          <w:szCs w:val="20"/>
        </w:rPr>
        <w:t>……………………………………………………………………………………………………………………</w:t>
      </w:r>
    </w:p>
    <w:p w:rsidR="00C53A3C" w:rsidRDefault="00C53A3C" w:rsidP="00C53A3C">
      <w:pPr>
        <w:pStyle w:val="Textbody"/>
        <w:rPr>
          <w:rFonts w:ascii="Arial" w:hAnsi="Arial" w:cs="Arial"/>
          <w:i/>
          <w:sz w:val="20"/>
          <w:szCs w:val="20"/>
        </w:rPr>
      </w:pPr>
      <w:r>
        <w:rPr>
          <w:rFonts w:ascii="Arial" w:hAnsi="Arial" w:cs="Arial"/>
          <w:sz w:val="20"/>
          <w:szCs w:val="20"/>
        </w:rPr>
        <w:t>……………………………………………………………………………………………………………………</w:t>
      </w:r>
    </w:p>
    <w:sectPr w:rsidR="00C53A3C" w:rsidSect="00C53A3C">
      <w:type w:val="continuous"/>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E0E6C5"/>
    <w:multiLevelType w:val="hybridMultilevel"/>
    <w:tmpl w:val="671269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5D8CB"/>
    <w:multiLevelType w:val="hybridMultilevel"/>
    <w:tmpl w:val="F64F6D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A167BF"/>
    <w:multiLevelType w:val="hybridMultilevel"/>
    <w:tmpl w:val="FB78ED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04"/>
    <w:rsid w:val="00050B8F"/>
    <w:rsid w:val="001445BD"/>
    <w:rsid w:val="00145DAD"/>
    <w:rsid w:val="00185F92"/>
    <w:rsid w:val="001F3DC1"/>
    <w:rsid w:val="00226D0A"/>
    <w:rsid w:val="00345031"/>
    <w:rsid w:val="00374D28"/>
    <w:rsid w:val="003B69C3"/>
    <w:rsid w:val="004B6CEC"/>
    <w:rsid w:val="005169B7"/>
    <w:rsid w:val="0058455A"/>
    <w:rsid w:val="0069478F"/>
    <w:rsid w:val="00770AA2"/>
    <w:rsid w:val="00780942"/>
    <w:rsid w:val="007F5BCD"/>
    <w:rsid w:val="0085379A"/>
    <w:rsid w:val="00854AC7"/>
    <w:rsid w:val="00875BC8"/>
    <w:rsid w:val="008C75FE"/>
    <w:rsid w:val="008D5E9D"/>
    <w:rsid w:val="008E5617"/>
    <w:rsid w:val="009523E2"/>
    <w:rsid w:val="009E382C"/>
    <w:rsid w:val="009F08D4"/>
    <w:rsid w:val="00AA736F"/>
    <w:rsid w:val="00AD3E79"/>
    <w:rsid w:val="00B376F5"/>
    <w:rsid w:val="00BC0F2E"/>
    <w:rsid w:val="00BD0FCB"/>
    <w:rsid w:val="00C53A3C"/>
    <w:rsid w:val="00C70FBC"/>
    <w:rsid w:val="00CC00B3"/>
    <w:rsid w:val="00D87E1B"/>
    <w:rsid w:val="00DE5D97"/>
    <w:rsid w:val="00E020BA"/>
    <w:rsid w:val="00E43362"/>
    <w:rsid w:val="00E77A04"/>
    <w:rsid w:val="00F33C49"/>
    <w:rsid w:val="00F47BE8"/>
    <w:rsid w:val="00F563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E3B08-05C2-4BD8-ACE1-89B66A4A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B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7A04"/>
    <w:pPr>
      <w:autoSpaceDE w:val="0"/>
      <w:autoSpaceDN w:val="0"/>
      <w:adjustRightInd w:val="0"/>
    </w:pPr>
    <w:rPr>
      <w:rFonts w:ascii="Verdana" w:hAnsi="Verdana" w:cs="Verdana"/>
      <w:color w:val="000000"/>
      <w:sz w:val="24"/>
      <w:szCs w:val="24"/>
    </w:rPr>
  </w:style>
  <w:style w:type="paragraph" w:styleId="Textoindependiente">
    <w:name w:val="Body Text"/>
    <w:basedOn w:val="Default"/>
    <w:next w:val="Default"/>
    <w:link w:val="TextoindependienteCar"/>
    <w:uiPriority w:val="99"/>
    <w:rsid w:val="00E77A04"/>
    <w:rPr>
      <w:rFonts w:cstheme="minorBidi"/>
      <w:color w:val="auto"/>
    </w:rPr>
  </w:style>
  <w:style w:type="character" w:customStyle="1" w:styleId="TextoindependienteCar">
    <w:name w:val="Texto independiente Car"/>
    <w:basedOn w:val="Fuentedeprrafopredeter"/>
    <w:link w:val="Textoindependiente"/>
    <w:uiPriority w:val="99"/>
    <w:rsid w:val="00E77A04"/>
    <w:rPr>
      <w:rFonts w:ascii="Verdana" w:hAnsi="Verdana"/>
      <w:sz w:val="24"/>
      <w:szCs w:val="24"/>
    </w:rPr>
  </w:style>
  <w:style w:type="paragraph" w:styleId="NormalWeb">
    <w:name w:val="Normal (Web)"/>
    <w:basedOn w:val="Normal"/>
    <w:uiPriority w:val="99"/>
    <w:unhideWhenUsed/>
    <w:rsid w:val="00226D0A"/>
    <w:pPr>
      <w:spacing w:before="100" w:beforeAutospacing="1" w:after="100" w:afterAutospacing="1"/>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226D0A"/>
    <w:pPr>
      <w:ind w:left="720"/>
      <w:contextualSpacing/>
    </w:pPr>
    <w:rPr>
      <w:rFonts w:ascii="Times New Roman" w:eastAsia="Times New Roman" w:hAnsi="Times New Roman" w:cs="Times New Roman"/>
      <w:sz w:val="24"/>
      <w:szCs w:val="24"/>
      <w:lang w:val="es-MX" w:eastAsia="es-MX"/>
    </w:rPr>
  </w:style>
  <w:style w:type="paragraph" w:customStyle="1" w:styleId="Textbody">
    <w:name w:val="Text body"/>
    <w:basedOn w:val="Normal"/>
    <w:rsid w:val="00C53A3C"/>
    <w:pPr>
      <w:widowControl w:val="0"/>
      <w:suppressAutoHyphens/>
      <w:autoSpaceDN w:val="0"/>
      <w:spacing w:after="120"/>
      <w:textAlignment w:val="baseline"/>
    </w:pPr>
    <w:rPr>
      <w:rFonts w:ascii="Times" w:eastAsia="DejaVu Sans" w:hAnsi="Times" w:cs="DejaVu Sans"/>
      <w:kern w:val="3"/>
      <w:sz w:val="24"/>
      <w:szCs w:val="24"/>
      <w:lang w:eastAsia="es-CL"/>
    </w:rPr>
  </w:style>
  <w:style w:type="character" w:styleId="nfasis">
    <w:name w:val="Emphasis"/>
    <w:basedOn w:val="Fuentedeprrafopredeter"/>
    <w:uiPriority w:val="20"/>
    <w:qFormat/>
    <w:rsid w:val="00F47BE8"/>
    <w:rPr>
      <w:i/>
      <w:iCs/>
    </w:rPr>
  </w:style>
  <w:style w:type="character" w:styleId="Textoennegrita">
    <w:name w:val="Strong"/>
    <w:basedOn w:val="Fuentedeprrafopredeter"/>
    <w:uiPriority w:val="22"/>
    <w:qFormat/>
    <w:rsid w:val="00F47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9141">
      <w:bodyDiv w:val="1"/>
      <w:marLeft w:val="0"/>
      <w:marRight w:val="0"/>
      <w:marTop w:val="0"/>
      <w:marBottom w:val="0"/>
      <w:divBdr>
        <w:top w:val="none" w:sz="0" w:space="0" w:color="auto"/>
        <w:left w:val="none" w:sz="0" w:space="0" w:color="auto"/>
        <w:bottom w:val="none" w:sz="0" w:space="0" w:color="auto"/>
        <w:right w:val="none" w:sz="0" w:space="0" w:color="auto"/>
      </w:divBdr>
    </w:div>
    <w:div w:id="703948849">
      <w:bodyDiv w:val="1"/>
      <w:marLeft w:val="0"/>
      <w:marRight w:val="0"/>
      <w:marTop w:val="0"/>
      <w:marBottom w:val="0"/>
      <w:divBdr>
        <w:top w:val="none" w:sz="0" w:space="0" w:color="auto"/>
        <w:left w:val="none" w:sz="0" w:space="0" w:color="auto"/>
        <w:bottom w:val="none" w:sz="0" w:space="0" w:color="auto"/>
        <w:right w:val="none" w:sz="0" w:space="0" w:color="auto"/>
      </w:divBdr>
    </w:div>
    <w:div w:id="12497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casita</Company>
  <LinksUpToDate>false</LinksUpToDate>
  <CharactersWithSpaces>12813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Usuario de Windows</cp:lastModifiedBy>
  <cp:revision>13</cp:revision>
  <cp:lastPrinted>2007-10-04T12:49:00Z</cp:lastPrinted>
  <dcterms:created xsi:type="dcterms:W3CDTF">2020-03-25T17:23:00Z</dcterms:created>
  <dcterms:modified xsi:type="dcterms:W3CDTF">2020-03-30T13:31:00Z</dcterms:modified>
</cp:coreProperties>
</file>