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E376C" w14:textId="01749BDA" w:rsidR="00003AD2" w:rsidRDefault="00535B8D" w:rsidP="008B6D76">
      <w:pPr>
        <w:rPr>
          <w:rFonts w:ascii="Century Gothic" w:hAnsi="Century Gothic"/>
        </w:rPr>
      </w:pPr>
      <w:r w:rsidRPr="007C4CB5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05F37" wp14:editId="2C28BB9F">
                <wp:simplePos x="0" y="0"/>
                <wp:positionH relativeFrom="column">
                  <wp:posOffset>400050</wp:posOffset>
                </wp:positionH>
                <wp:positionV relativeFrom="paragraph">
                  <wp:posOffset>53975</wp:posOffset>
                </wp:positionV>
                <wp:extent cx="2838450" cy="409575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FF435" w14:textId="77777777" w:rsidR="005371DA" w:rsidRPr="00F5356A" w:rsidRDefault="005371DA" w:rsidP="00003AD2">
                            <w:pPr>
                              <w:jc w:val="both"/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F5356A"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MX"/>
                              </w:rPr>
                              <w:t>Instituto Inmaculada Concepción Valdivia</w:t>
                            </w:r>
                          </w:p>
                          <w:p w14:paraId="4EE899F4" w14:textId="728CB5C9" w:rsidR="005371DA" w:rsidRPr="00F5356A" w:rsidRDefault="005371DA" w:rsidP="00003AD2">
                            <w:pPr>
                              <w:jc w:val="both"/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F5356A"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MX"/>
                              </w:rPr>
                              <w:t xml:space="preserve">Departamento de Ciencia </w:t>
                            </w:r>
                          </w:p>
                          <w:p w14:paraId="43E0E1CE" w14:textId="77777777" w:rsidR="005371DA" w:rsidRDefault="005371DA" w:rsidP="00003AD2">
                            <w:pPr>
                              <w:jc w:val="both"/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F5356A"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MX"/>
                              </w:rPr>
                              <w:t xml:space="preserve">CIENCIAS PARA LA CIUDADANÍA: </w:t>
                            </w:r>
                          </w:p>
                          <w:p w14:paraId="4C66F37E" w14:textId="25436365" w:rsidR="005371DA" w:rsidRPr="00F5356A" w:rsidRDefault="005371DA" w:rsidP="00003AD2">
                            <w:pPr>
                              <w:jc w:val="both"/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F5356A"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MX"/>
                              </w:rPr>
                              <w:t>Anabella Hurtado Barra</w:t>
                            </w:r>
                          </w:p>
                          <w:p w14:paraId="2497F80D" w14:textId="77777777" w:rsidR="005371DA" w:rsidRPr="001A0E4D" w:rsidRDefault="005371DA" w:rsidP="00003AD2">
                            <w:pPr>
                              <w:jc w:val="both"/>
                              <w:rPr>
                                <w:rFonts w:ascii="Century Gothic" w:hAnsi="Century Gothic"/>
                                <w:sz w:val="8"/>
                                <w:szCs w:val="16"/>
                                <w:lang w:val="es-MX"/>
                              </w:rPr>
                            </w:pPr>
                          </w:p>
                          <w:p w14:paraId="7513C4F0" w14:textId="77777777" w:rsidR="005371DA" w:rsidRDefault="005371DA" w:rsidP="00003A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31.5pt;margin-top:4.25pt;width:223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" filled="f" stroked="f">
                <v:textbox>
                  <w:txbxContent>
                    <w:p w14:paraId="721FF435" w14:textId="77777777" w:rsidR="005371DA" w:rsidRPr="00F5356A" w:rsidRDefault="005371DA" w:rsidP="00003AD2">
                      <w:pPr>
                        <w:jc w:val="both"/>
                        <w:rPr>
                          <w:rFonts w:ascii="Century Gothic" w:hAnsi="Century Gothic"/>
                          <w:sz w:val="10"/>
                          <w:szCs w:val="10"/>
                          <w:lang w:val="es-MX"/>
                        </w:rPr>
                      </w:pPr>
                      <w:r w:rsidRPr="00F5356A">
                        <w:rPr>
                          <w:rFonts w:ascii="Century Gothic" w:hAnsi="Century Gothic"/>
                          <w:sz w:val="10"/>
                          <w:szCs w:val="10"/>
                          <w:lang w:val="es-MX"/>
                        </w:rPr>
                        <w:t>Instituto Inmaculada Concepción Valdivia</w:t>
                      </w:r>
                    </w:p>
                    <w:p w14:paraId="4EE899F4" w14:textId="728CB5C9" w:rsidR="005371DA" w:rsidRPr="00F5356A" w:rsidRDefault="005371DA" w:rsidP="00003AD2">
                      <w:pPr>
                        <w:jc w:val="both"/>
                        <w:rPr>
                          <w:rFonts w:ascii="Century Gothic" w:hAnsi="Century Gothic"/>
                          <w:sz w:val="10"/>
                          <w:szCs w:val="10"/>
                          <w:lang w:val="es-MX"/>
                        </w:rPr>
                      </w:pPr>
                      <w:r w:rsidRPr="00F5356A">
                        <w:rPr>
                          <w:rFonts w:ascii="Century Gothic" w:hAnsi="Century Gothic"/>
                          <w:sz w:val="10"/>
                          <w:szCs w:val="10"/>
                          <w:lang w:val="es-MX"/>
                        </w:rPr>
                        <w:t xml:space="preserve">Departamento de Ciencia </w:t>
                      </w:r>
                    </w:p>
                    <w:p w14:paraId="43E0E1CE" w14:textId="77777777" w:rsidR="005371DA" w:rsidRDefault="005371DA" w:rsidP="00003AD2">
                      <w:pPr>
                        <w:jc w:val="both"/>
                        <w:rPr>
                          <w:rFonts w:ascii="Century Gothic" w:hAnsi="Century Gothic"/>
                          <w:sz w:val="10"/>
                          <w:szCs w:val="10"/>
                          <w:lang w:val="es-MX"/>
                        </w:rPr>
                      </w:pPr>
                      <w:r w:rsidRPr="00F5356A">
                        <w:rPr>
                          <w:rFonts w:ascii="Century Gothic" w:hAnsi="Century Gothic"/>
                          <w:sz w:val="10"/>
                          <w:szCs w:val="10"/>
                          <w:lang w:val="es-MX"/>
                        </w:rPr>
                        <w:t xml:space="preserve">CIENCIAS PARA LA CIUDADANÍA: </w:t>
                      </w:r>
                    </w:p>
                    <w:p w14:paraId="4C66F37E" w14:textId="25436365" w:rsidR="005371DA" w:rsidRPr="00F5356A" w:rsidRDefault="005371DA" w:rsidP="00003AD2">
                      <w:pPr>
                        <w:jc w:val="both"/>
                        <w:rPr>
                          <w:rFonts w:ascii="Century Gothic" w:hAnsi="Century Gothic"/>
                          <w:sz w:val="10"/>
                          <w:szCs w:val="10"/>
                          <w:lang w:val="es-MX"/>
                        </w:rPr>
                      </w:pPr>
                      <w:r w:rsidRPr="00F5356A">
                        <w:rPr>
                          <w:rFonts w:ascii="Century Gothic" w:hAnsi="Century Gothic"/>
                          <w:sz w:val="10"/>
                          <w:szCs w:val="10"/>
                          <w:lang w:val="es-MX"/>
                        </w:rPr>
                        <w:t>Anabella Hurtado Barra</w:t>
                      </w:r>
                    </w:p>
                    <w:p w14:paraId="2497F80D" w14:textId="77777777" w:rsidR="005371DA" w:rsidRPr="001A0E4D" w:rsidRDefault="005371DA" w:rsidP="00003AD2">
                      <w:pPr>
                        <w:jc w:val="both"/>
                        <w:rPr>
                          <w:rFonts w:ascii="Century Gothic" w:hAnsi="Century Gothic"/>
                          <w:sz w:val="8"/>
                          <w:szCs w:val="16"/>
                          <w:lang w:val="es-MX"/>
                        </w:rPr>
                      </w:pPr>
                    </w:p>
                    <w:p w14:paraId="7513C4F0" w14:textId="77777777" w:rsidR="005371DA" w:rsidRDefault="005371DA" w:rsidP="00003AD2"/>
                  </w:txbxContent>
                </v:textbox>
                <w10:wrap type="square"/>
              </v:shape>
            </w:pict>
          </mc:Fallback>
        </mc:AlternateContent>
      </w:r>
    </w:p>
    <w:p w14:paraId="12773090" w14:textId="5F2AA123" w:rsidR="00003AD2" w:rsidRPr="007C4CB5" w:rsidRDefault="00003AD2" w:rsidP="00003AD2">
      <w:pPr>
        <w:jc w:val="both"/>
        <w:rPr>
          <w:rFonts w:ascii="Century Gothic" w:hAnsi="Century Gothic"/>
          <w:b/>
          <w:sz w:val="16"/>
          <w:szCs w:val="16"/>
          <w:lang w:val="es-MX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5408" behindDoc="1" locked="0" layoutInCell="1" allowOverlap="0" wp14:anchorId="26EDB41A" wp14:editId="718BAF64">
            <wp:simplePos x="0" y="0"/>
            <wp:positionH relativeFrom="column">
              <wp:posOffset>-97155</wp:posOffset>
            </wp:positionH>
            <wp:positionV relativeFrom="paragraph">
              <wp:posOffset>-114935</wp:posOffset>
            </wp:positionV>
            <wp:extent cx="476250" cy="543560"/>
            <wp:effectExtent l="0" t="0" r="6350" b="0"/>
            <wp:wrapThrough wrapText="bothSides">
              <wp:wrapPolygon edited="0">
                <wp:start x="0" y="0"/>
                <wp:lineTo x="0" y="20187"/>
                <wp:lineTo x="20736" y="20187"/>
                <wp:lineTo x="20736" y="0"/>
                <wp:lineTo x="0" y="0"/>
              </wp:wrapPolygon>
            </wp:wrapThrough>
            <wp:docPr id="6" name="Imagen 6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EC415" w14:textId="77777777" w:rsidR="00003AD2" w:rsidRPr="00535B8D" w:rsidRDefault="00003AD2" w:rsidP="00003AD2">
      <w:pPr>
        <w:jc w:val="both"/>
        <w:rPr>
          <w:rFonts w:ascii="Century Gothic" w:hAnsi="Century Gothic"/>
          <w:b/>
          <w:sz w:val="8"/>
          <w:szCs w:val="16"/>
          <w:lang w:val="es-MX"/>
        </w:rPr>
      </w:pPr>
      <w:r w:rsidRPr="00535B8D">
        <w:rPr>
          <w:rFonts w:ascii="Century Gothic" w:hAnsi="Century Gothic"/>
          <w:sz w:val="2"/>
          <w:szCs w:val="16"/>
          <w:lang w:val="es-MX"/>
        </w:rPr>
        <w:tab/>
      </w:r>
      <w:r w:rsidRPr="00535B8D">
        <w:rPr>
          <w:rFonts w:ascii="Century Gothic" w:hAnsi="Century Gothic"/>
          <w:sz w:val="2"/>
          <w:szCs w:val="16"/>
          <w:lang w:val="es-MX"/>
        </w:rPr>
        <w:tab/>
      </w:r>
      <w:r w:rsidRPr="00535B8D">
        <w:rPr>
          <w:rFonts w:ascii="Century Gothic" w:hAnsi="Century Gothic"/>
          <w:sz w:val="2"/>
          <w:szCs w:val="16"/>
          <w:lang w:val="es-MX"/>
        </w:rPr>
        <w:tab/>
      </w:r>
      <w:r w:rsidRPr="00535B8D">
        <w:rPr>
          <w:rFonts w:ascii="Century Gothic" w:hAnsi="Century Gothic"/>
          <w:sz w:val="2"/>
          <w:szCs w:val="16"/>
          <w:lang w:val="es-MX"/>
        </w:rPr>
        <w:tab/>
      </w:r>
      <w:r w:rsidRPr="00535B8D">
        <w:rPr>
          <w:rFonts w:ascii="Century Gothic" w:hAnsi="Century Gothic"/>
          <w:b/>
          <w:sz w:val="8"/>
          <w:szCs w:val="16"/>
          <w:lang w:val="es-MX"/>
        </w:rPr>
        <w:tab/>
      </w:r>
    </w:p>
    <w:p w14:paraId="5D04FCD8" w14:textId="77777777" w:rsidR="00003AD2" w:rsidRDefault="00003AD2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00D0B612" w14:textId="77777777" w:rsidR="00FA503D" w:rsidRDefault="00AF5BF6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  <w:r>
        <w:rPr>
          <w:rFonts w:ascii="Century Gothic" w:hAnsi="Century Gothic"/>
          <w:b/>
          <w:sz w:val="24"/>
          <w:szCs w:val="16"/>
          <w:lang w:val="es-MX"/>
        </w:rPr>
        <w:tab/>
      </w:r>
      <w:r>
        <w:rPr>
          <w:rFonts w:ascii="Century Gothic" w:hAnsi="Century Gothic"/>
          <w:b/>
          <w:sz w:val="24"/>
          <w:szCs w:val="16"/>
          <w:lang w:val="es-MX"/>
        </w:rPr>
        <w:tab/>
      </w:r>
      <w:r>
        <w:rPr>
          <w:rFonts w:ascii="Century Gothic" w:hAnsi="Century Gothic"/>
          <w:b/>
          <w:sz w:val="24"/>
          <w:szCs w:val="16"/>
          <w:lang w:val="es-MX"/>
        </w:rPr>
        <w:tab/>
      </w:r>
      <w:r>
        <w:rPr>
          <w:rFonts w:ascii="Century Gothic" w:hAnsi="Century Gothic"/>
          <w:b/>
          <w:sz w:val="24"/>
          <w:szCs w:val="16"/>
          <w:lang w:val="es-MX"/>
        </w:rPr>
        <w:tab/>
      </w:r>
    </w:p>
    <w:p w14:paraId="3EE389A9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2F3D4152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sz w:val="32"/>
          <w:szCs w:val="20"/>
          <w:lang w:val="es-CL" w:eastAsia="es-CL"/>
        </w:rPr>
        <w:t xml:space="preserve">AUSUBEL (1923), EN UNA DE SUS INVESTIGACIONES en relación al aprendizaje significativo, llegó a la conclusión que el factor más importante que influye en el aprendizaje de los alumnos es </w:t>
      </w:r>
      <w:r w:rsidRPr="00C11D06">
        <w:rPr>
          <w:rFonts w:ascii="Century Gothic" w:hAnsi="Century Gothic"/>
          <w:b/>
          <w:sz w:val="32"/>
          <w:szCs w:val="20"/>
          <w:lang w:val="es-CL" w:eastAsia="es-CL"/>
        </w:rPr>
        <w:t xml:space="preserve">“lo que ya saben” </w:t>
      </w:r>
      <w:r w:rsidRPr="00C11D06">
        <w:rPr>
          <w:rFonts w:ascii="Century Gothic" w:hAnsi="Century Gothic"/>
          <w:sz w:val="32"/>
          <w:szCs w:val="20"/>
          <w:lang w:val="es-CL" w:eastAsia="es-CL"/>
        </w:rPr>
        <w:t>por lo tanto la activación de conocimientos previos es un punto de partida, fundamental para poder cimentar el proceso de aprendizaje.</w:t>
      </w:r>
    </w:p>
    <w:p w14:paraId="5BFFAE45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i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i/>
          <w:sz w:val="32"/>
          <w:szCs w:val="20"/>
          <w:lang w:val="es-CL" w:eastAsia="es-CL"/>
        </w:rPr>
        <w:t>Siempre debe considerar las tres partes de que consta cada sección:</w:t>
      </w:r>
    </w:p>
    <w:p w14:paraId="7ACD71D7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sz w:val="32"/>
          <w:szCs w:val="20"/>
          <w:lang w:val="es-CL" w:eastAsia="es-CL"/>
        </w:rPr>
        <w:t>1)  Revisión de contenido.</w:t>
      </w:r>
    </w:p>
    <w:p w14:paraId="36955113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sz w:val="32"/>
          <w:szCs w:val="20"/>
          <w:lang w:val="es-CL" w:eastAsia="es-CL"/>
        </w:rPr>
        <w:t>2)  Dominio conceptual.</w:t>
      </w:r>
    </w:p>
    <w:p w14:paraId="19540512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sz w:val="32"/>
          <w:szCs w:val="20"/>
          <w:lang w:val="es-CL" w:eastAsia="es-CL"/>
        </w:rPr>
        <w:t>3)  Desafíos.</w:t>
      </w:r>
    </w:p>
    <w:p w14:paraId="47533BBC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sz w:val="28"/>
          <w:szCs w:val="20"/>
          <w:lang w:val="es-CL" w:eastAsia="es-CL"/>
        </w:rPr>
      </w:pPr>
    </w:p>
    <w:p w14:paraId="5F277DFA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sz w:val="28"/>
          <w:szCs w:val="20"/>
          <w:lang w:val="es-CL" w:eastAsia="es-CL"/>
        </w:rPr>
      </w:pPr>
    </w:p>
    <w:p w14:paraId="0918C221" w14:textId="41ADE395" w:rsidR="00FA503D" w:rsidRPr="00C11D06" w:rsidRDefault="00FA503D" w:rsidP="00FA503D">
      <w:pPr>
        <w:pStyle w:val="Default"/>
        <w:jc w:val="both"/>
        <w:rPr>
          <w:rFonts w:ascii="Century Gothic" w:hAnsi="Century Gothic"/>
          <w:sz w:val="48"/>
          <w:szCs w:val="20"/>
          <w:lang w:val="es-CL" w:eastAsia="es-CL"/>
        </w:rPr>
      </w:pPr>
      <w:r w:rsidRPr="00C11D06">
        <w:rPr>
          <w:rFonts w:ascii="Century Gothic" w:hAnsi="Century Gothic"/>
          <w:sz w:val="48"/>
          <w:szCs w:val="20"/>
          <w:lang w:val="es-CL" w:eastAsia="es-CL"/>
        </w:rPr>
        <w:t>Estimados estudiantes debido a la contingencia actual les envio material para que</w:t>
      </w:r>
      <w:r>
        <w:rPr>
          <w:rFonts w:ascii="Century Gothic" w:hAnsi="Century Gothic"/>
          <w:sz w:val="48"/>
          <w:szCs w:val="20"/>
          <w:lang w:val="es-CL" w:eastAsia="es-CL"/>
        </w:rPr>
        <w:t xml:space="preserve"> ustedes y yo podamos en parte </w:t>
      </w:r>
      <w:r w:rsidRPr="00C11D06">
        <w:rPr>
          <w:rFonts w:ascii="Century Gothic" w:hAnsi="Century Gothic"/>
          <w:sz w:val="48"/>
          <w:szCs w:val="20"/>
          <w:lang w:val="es-CL" w:eastAsia="es-CL"/>
        </w:rPr>
        <w:t xml:space="preserve"> colaborar con el aprendizaje de ciertas habi</w:t>
      </w:r>
      <w:r>
        <w:rPr>
          <w:rFonts w:ascii="Century Gothic" w:hAnsi="Century Gothic"/>
          <w:sz w:val="48"/>
          <w:szCs w:val="20"/>
          <w:lang w:val="es-CL" w:eastAsia="es-CL"/>
        </w:rPr>
        <w:t>lidades a desarrollar en est</w:t>
      </w:r>
      <w:r w:rsidRPr="00C11D06">
        <w:rPr>
          <w:rFonts w:ascii="Century Gothic" w:hAnsi="Century Gothic"/>
          <w:sz w:val="48"/>
          <w:szCs w:val="20"/>
          <w:lang w:val="es-CL" w:eastAsia="es-CL"/>
        </w:rPr>
        <w:t xml:space="preserve">a </w:t>
      </w:r>
      <w:r>
        <w:rPr>
          <w:rFonts w:ascii="Century Gothic" w:hAnsi="Century Gothic"/>
          <w:sz w:val="48"/>
          <w:szCs w:val="20"/>
          <w:lang w:val="es-CL" w:eastAsia="es-CL"/>
        </w:rPr>
        <w:t xml:space="preserve">asignatura </w:t>
      </w:r>
      <w:r w:rsidRPr="00C11D06">
        <w:rPr>
          <w:rFonts w:ascii="Century Gothic" w:hAnsi="Century Gothic"/>
          <w:sz w:val="48"/>
          <w:szCs w:val="20"/>
          <w:lang w:val="es-CL" w:eastAsia="es-CL"/>
        </w:rPr>
        <w:t>para el año 2020.</w:t>
      </w:r>
    </w:p>
    <w:p w14:paraId="15DC2B75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sz w:val="48"/>
          <w:szCs w:val="20"/>
          <w:lang w:val="es-CL" w:eastAsia="es-CL"/>
        </w:rPr>
      </w:pPr>
    </w:p>
    <w:p w14:paraId="3A7BD536" w14:textId="77777777" w:rsidR="00FA503D" w:rsidRPr="00C11D06" w:rsidRDefault="00FA503D" w:rsidP="00FA503D">
      <w:pPr>
        <w:pStyle w:val="Default"/>
        <w:jc w:val="both"/>
        <w:rPr>
          <w:rFonts w:ascii="Century Gothic" w:hAnsi="Century Gothic"/>
          <w:sz w:val="48"/>
          <w:szCs w:val="20"/>
          <w:lang w:val="es-CL" w:eastAsia="es-CL"/>
        </w:rPr>
      </w:pPr>
      <w:r w:rsidRPr="00C11D06">
        <w:rPr>
          <w:rFonts w:ascii="Century Gothic" w:hAnsi="Century Gothic"/>
          <w:sz w:val="48"/>
          <w:szCs w:val="20"/>
          <w:lang w:val="es-CL" w:eastAsia="es-CL"/>
        </w:rPr>
        <w:t xml:space="preserve">Ante cualquier duda o consulta acudan a su texto de quimica u otro, me preguntan por correo </w:t>
      </w:r>
      <w:r>
        <w:fldChar w:fldCharType="begin"/>
      </w:r>
      <w:r>
        <w:instrText xml:space="preserve"> HYPERLINK "mailto:anabellahurtadob@gmail.com" </w:instrText>
      </w:r>
      <w:r>
        <w:fldChar w:fldCharType="separate"/>
      </w:r>
      <w:r w:rsidRPr="00C11D06">
        <w:rPr>
          <w:rStyle w:val="Hipervnculo"/>
          <w:rFonts w:ascii="Century Gothic" w:hAnsi="Century Gothic"/>
          <w:sz w:val="48"/>
          <w:lang w:val="es-CL"/>
        </w:rPr>
        <w:t>anabellahurtadob@gmail.com</w:t>
      </w:r>
      <w:r>
        <w:rPr>
          <w:rStyle w:val="Hipervnculo"/>
          <w:rFonts w:ascii="Century Gothic" w:hAnsi="Century Gothic"/>
          <w:sz w:val="48"/>
          <w:lang w:val="es-CL"/>
        </w:rPr>
        <w:fldChar w:fldCharType="end"/>
      </w:r>
    </w:p>
    <w:p w14:paraId="3A24DD54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334BBD8D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7BB3A27C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356D6E33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42297DCF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4CCC3B86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52146EE7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74EF6AFB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1FE821F0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276AA651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417B38C2" w14:textId="77777777" w:rsidR="00FA503D" w:rsidRDefault="00FA503D" w:rsidP="00003AD2">
      <w:pPr>
        <w:jc w:val="both"/>
        <w:rPr>
          <w:rFonts w:ascii="Century Gothic" w:hAnsi="Century Gothic"/>
          <w:b/>
          <w:sz w:val="24"/>
          <w:szCs w:val="16"/>
          <w:lang w:val="es-MX"/>
        </w:rPr>
      </w:pPr>
    </w:p>
    <w:p w14:paraId="2364D28C" w14:textId="61E59073" w:rsidR="00003AD2" w:rsidRPr="00A674A5" w:rsidRDefault="00012C90" w:rsidP="00003AD2">
      <w:pPr>
        <w:jc w:val="both"/>
        <w:rPr>
          <w:rFonts w:ascii="Century Gothic" w:hAnsi="Century Gothic"/>
          <w:b/>
          <w:sz w:val="16"/>
          <w:szCs w:val="16"/>
          <w:lang w:val="es-MX"/>
        </w:rPr>
      </w:pPr>
      <w:r>
        <w:rPr>
          <w:rFonts w:ascii="Century Gothic" w:hAnsi="Century Gothic"/>
          <w:b/>
          <w:sz w:val="24"/>
          <w:szCs w:val="16"/>
          <w:lang w:val="es-MX"/>
        </w:rPr>
        <w:t>GUIA DE EJERCICIOS</w:t>
      </w:r>
      <w:r w:rsidR="004A54DB">
        <w:rPr>
          <w:rFonts w:ascii="Century Gothic" w:hAnsi="Century Gothic"/>
          <w:b/>
          <w:sz w:val="24"/>
          <w:szCs w:val="16"/>
          <w:lang w:val="es-MX"/>
        </w:rPr>
        <w:t xml:space="preserve">  Nº  1</w:t>
      </w:r>
    </w:p>
    <w:p w14:paraId="6DEE0F43" w14:textId="77777777" w:rsidR="00003AD2" w:rsidRPr="00880CE3" w:rsidRDefault="00003AD2" w:rsidP="00003AD2">
      <w:pPr>
        <w:jc w:val="both"/>
        <w:rPr>
          <w:rFonts w:ascii="Century Gothic" w:hAnsi="Century Gothic"/>
          <w:sz w:val="2"/>
          <w:szCs w:val="16"/>
          <w:lang w:val="es-MX"/>
        </w:rPr>
      </w:pPr>
    </w:p>
    <w:p w14:paraId="60CC6557" w14:textId="77777777" w:rsidR="00003AD2" w:rsidRDefault="00003AD2" w:rsidP="00003AD2">
      <w:pPr>
        <w:pStyle w:val="Pa4"/>
        <w:ind w:left="708" w:firstLine="708"/>
        <w:jc w:val="both"/>
        <w:outlineLvl w:val="0"/>
        <w:rPr>
          <w:rFonts w:ascii="Monotype Corsiva" w:hAnsi="Monotype Corsiva"/>
          <w:color w:val="000000"/>
          <w:lang w:eastAsia="es-CL"/>
        </w:rPr>
      </w:pPr>
      <w:r w:rsidRPr="009A3E61">
        <w:rPr>
          <w:rFonts w:ascii="Monotype Corsiva" w:hAnsi="Monotype Corsiva"/>
          <w:color w:val="000000"/>
          <w:sz w:val="18"/>
          <w:lang w:eastAsia="es-CL"/>
        </w:rPr>
        <w:t>El amor profundo a dios y al prójimo, Este sea el objeto de nuestra aspiración constante</w:t>
      </w:r>
      <w:r w:rsidRPr="00615743">
        <w:rPr>
          <w:rFonts w:ascii="Monotype Corsiva" w:hAnsi="Monotype Corsiva"/>
          <w:color w:val="000000"/>
          <w:lang w:eastAsia="es-CL"/>
        </w:rPr>
        <w:t>.</w:t>
      </w:r>
    </w:p>
    <w:p w14:paraId="508815D2" w14:textId="3A58665C" w:rsidR="00003AD2" w:rsidRPr="00F5356A" w:rsidRDefault="009766B6" w:rsidP="00003AD2">
      <w:pPr>
        <w:pStyle w:val="Default"/>
        <w:rPr>
          <w:rFonts w:ascii="Century Gothic" w:hAnsi="Century Gothic"/>
          <w:b/>
          <w:sz w:val="10"/>
        </w:rPr>
      </w:pP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ab/>
        <w:t xml:space="preserve">         </w:t>
      </w:r>
      <w:r w:rsidR="00F5356A">
        <w:rPr>
          <w:rFonts w:ascii="Baskerville Old Face" w:hAnsi="Baskerville Old Face"/>
          <w:sz w:val="10"/>
        </w:rPr>
        <w:tab/>
      </w:r>
      <w:r w:rsidR="00F5356A">
        <w:rPr>
          <w:rFonts w:ascii="Baskerville Old Face" w:hAnsi="Baskerville Old Face"/>
          <w:sz w:val="10"/>
        </w:rPr>
        <w:tab/>
      </w:r>
      <w:r w:rsidRPr="009766B6">
        <w:rPr>
          <w:rFonts w:ascii="Baskerville Old Face" w:hAnsi="Baskerville Old Face"/>
          <w:sz w:val="10"/>
        </w:rPr>
        <w:t xml:space="preserve"> </w:t>
      </w:r>
      <w:r w:rsidR="00F5356A" w:rsidRPr="00F5356A">
        <w:rPr>
          <w:rFonts w:ascii="Century Gothic" w:hAnsi="Century Gothic"/>
          <w:b/>
          <w:sz w:val="10"/>
        </w:rPr>
        <w:t>TERCERO MEDIO FORMACION GENERAL</w:t>
      </w:r>
    </w:p>
    <w:p w14:paraId="553175C8" w14:textId="2E83AC0B" w:rsidR="00E7712F" w:rsidRDefault="00E7712F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CAPACIDAD: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RAZONAMIENTO LOGICO Y EXPRESION ORAL Y/O ESCRITA.</w:t>
      </w:r>
    </w:p>
    <w:p w14:paraId="39D1B126" w14:textId="59AC7E5C" w:rsidR="00E7712F" w:rsidRDefault="00E7712F" w:rsidP="00E7712F">
      <w:pPr>
        <w:rPr>
          <w:rFonts w:ascii="Century Gothic" w:hAnsi="Century Gothic"/>
        </w:rPr>
      </w:pPr>
      <w:r>
        <w:rPr>
          <w:rFonts w:ascii="Century Gothic" w:hAnsi="Century Gothic"/>
        </w:rPr>
        <w:t>DESTREZAS: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Identif</w:t>
      </w:r>
      <w:r w:rsidR="00530CB2">
        <w:rPr>
          <w:rFonts w:ascii="Century Gothic" w:hAnsi="Century Gothic"/>
        </w:rPr>
        <w:t>icar</w:t>
      </w:r>
      <w:r w:rsidR="0053638C">
        <w:rPr>
          <w:rFonts w:ascii="Century Gothic" w:hAnsi="Century Gothic"/>
        </w:rPr>
        <w:t xml:space="preserve">, Analizar, Registrar Información, </w:t>
      </w:r>
      <w:r w:rsidR="00062238">
        <w:rPr>
          <w:rFonts w:ascii="Century Gothic" w:hAnsi="Century Gothic"/>
        </w:rPr>
        <w:t>Comunicar.</w:t>
      </w:r>
      <w:r>
        <w:rPr>
          <w:rFonts w:ascii="Century Gothic" w:hAnsi="Century Gothic"/>
        </w:rPr>
        <w:t xml:space="preserve"> </w:t>
      </w:r>
    </w:p>
    <w:p w14:paraId="0FA19333" w14:textId="362274CC" w:rsidR="00E7712F" w:rsidRDefault="00E7712F" w:rsidP="00E7712F">
      <w:pPr>
        <w:rPr>
          <w:rFonts w:ascii="Century Gothic" w:hAnsi="Century Gothic"/>
        </w:rPr>
      </w:pPr>
      <w:r>
        <w:rPr>
          <w:rFonts w:ascii="Century Gothic" w:hAnsi="Century Gothic"/>
        </w:rPr>
        <w:t>VALOR: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Libertad</w:t>
      </w:r>
    </w:p>
    <w:p w14:paraId="21001D47" w14:textId="07920DAD" w:rsidR="00E7712F" w:rsidRDefault="00E7712F" w:rsidP="00E7712F">
      <w:pPr>
        <w:rPr>
          <w:rFonts w:ascii="Century Gothic" w:hAnsi="Century Gothic"/>
        </w:rPr>
      </w:pPr>
      <w:r>
        <w:rPr>
          <w:rFonts w:ascii="Century Gothic" w:hAnsi="Century Gothic"/>
        </w:rPr>
        <w:t>ACTITUD: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Responsabilidad - Conciencia</w:t>
      </w:r>
    </w:p>
    <w:p w14:paraId="029081C3" w14:textId="77777777" w:rsidR="00E7712F" w:rsidRDefault="00E7712F" w:rsidP="00E7712F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CONTENIDOS: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UNDAD I:    “Bienestar y Salud”</w:t>
      </w:r>
    </w:p>
    <w:p w14:paraId="65806BFF" w14:textId="35DB38E5" w:rsidR="00E7712F" w:rsidRDefault="00E7712F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Salud humana y Medicina</w:t>
      </w:r>
    </w:p>
    <w:p w14:paraId="15B5CFF6" w14:textId="276D3863" w:rsidR="00003AD2" w:rsidRDefault="00003AD2" w:rsidP="00003AD2">
      <w:pPr>
        <w:rPr>
          <w:rFonts w:ascii="Century Gothic" w:hAnsi="Century Gothic"/>
        </w:rPr>
      </w:pPr>
      <w:r w:rsidRPr="00BE0C7E">
        <w:rPr>
          <w:rFonts w:ascii="Century Gothic" w:hAnsi="Century Gothic"/>
          <w:b/>
        </w:rPr>
        <w:t>IDENTIFICAR</w:t>
      </w:r>
      <w:r>
        <w:rPr>
          <w:rFonts w:ascii="Century Gothic" w:hAnsi="Century Gothic"/>
        </w:rPr>
        <w:t xml:space="preserve"> conceptos c</w:t>
      </w:r>
      <w:r w:rsidR="00F5356A">
        <w:rPr>
          <w:rFonts w:ascii="Century Gothic" w:hAnsi="Century Gothic"/>
        </w:rPr>
        <w:t>laves acerca de factores biológicos, ambientales y sociales  que influyen en la salud</w:t>
      </w:r>
      <w:r w:rsidR="00530CB2">
        <w:rPr>
          <w:rFonts w:ascii="Century Gothic" w:hAnsi="Century Gothic"/>
        </w:rPr>
        <w:t xml:space="preserve"> humana, anotando hechos relevantes de cad</w:t>
      </w:r>
      <w:r w:rsidR="00AF3719">
        <w:rPr>
          <w:rFonts w:ascii="Century Gothic" w:hAnsi="Century Gothic"/>
        </w:rPr>
        <w:t>a uno de ellos con responsabilidad.</w:t>
      </w:r>
      <w:r w:rsidR="00F5356A">
        <w:rPr>
          <w:rFonts w:ascii="Century Gothic" w:hAnsi="Century Gothic"/>
        </w:rPr>
        <w:t>.</w:t>
      </w:r>
    </w:p>
    <w:p w14:paraId="4636E3F4" w14:textId="4308E489" w:rsidR="00F5356A" w:rsidRDefault="00F5356A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CONCEPTOS CLAVES:</w:t>
      </w:r>
    </w:p>
    <w:p w14:paraId="3C09121E" w14:textId="483728AF" w:rsidR="00F5356A" w:rsidRPr="00F5356A" w:rsidRDefault="00F5356A" w:rsidP="00F5356A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 w:rsidRPr="00F5356A">
        <w:rPr>
          <w:rFonts w:ascii="Century Gothic" w:hAnsi="Century Gothic"/>
        </w:rPr>
        <w:t>Nutrición</w:t>
      </w:r>
    </w:p>
    <w:p w14:paraId="5F36C999" w14:textId="15DAF11A" w:rsidR="00F5356A" w:rsidRDefault="00200DEC" w:rsidP="00F5356A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F5356A">
        <w:rPr>
          <w:rFonts w:ascii="Century Gothic" w:hAnsi="Century Gothic"/>
        </w:rPr>
        <w:t>ransgénicos</w:t>
      </w:r>
    </w:p>
    <w:p w14:paraId="0B60404D" w14:textId="068F72E3" w:rsidR="00200DEC" w:rsidRDefault="00200DEC" w:rsidP="00F5356A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Plaguicidas</w:t>
      </w:r>
    </w:p>
    <w:p w14:paraId="41DA827B" w14:textId="2C3F1778" w:rsidR="00F5356A" w:rsidRDefault="00200DEC" w:rsidP="00F5356A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F5356A">
        <w:rPr>
          <w:rFonts w:ascii="Century Gothic" w:hAnsi="Century Gothic"/>
        </w:rPr>
        <w:t>ctividad física</w:t>
      </w:r>
    </w:p>
    <w:p w14:paraId="0720A096" w14:textId="6C14E2B2" w:rsidR="00200DEC" w:rsidRDefault="00200DEC" w:rsidP="00F5356A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Hipertensión</w:t>
      </w:r>
    </w:p>
    <w:p w14:paraId="672AB2A9" w14:textId="7849B6AE" w:rsidR="00200DEC" w:rsidRPr="00F5356A" w:rsidRDefault="00200DEC" w:rsidP="00F5356A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Obesidad</w:t>
      </w:r>
    </w:p>
    <w:p w14:paraId="0B741BC2" w14:textId="5AADCF60" w:rsidR="00200DEC" w:rsidRDefault="00200DEC" w:rsidP="00F5356A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F5356A">
        <w:rPr>
          <w:rFonts w:ascii="Century Gothic" w:hAnsi="Century Gothic"/>
        </w:rPr>
        <w:t xml:space="preserve">strés </w:t>
      </w:r>
    </w:p>
    <w:p w14:paraId="2DAFBB62" w14:textId="6A8FC4FD" w:rsidR="00F5356A" w:rsidRDefault="00200DEC" w:rsidP="00F5356A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Ray</w:t>
      </w:r>
      <w:r w:rsidR="00F5356A">
        <w:rPr>
          <w:rFonts w:ascii="Century Gothic" w:hAnsi="Century Gothic"/>
        </w:rPr>
        <w:t>os UV</w:t>
      </w:r>
      <w:r>
        <w:rPr>
          <w:rFonts w:ascii="Century Gothic" w:hAnsi="Century Gothic"/>
        </w:rPr>
        <w:t xml:space="preserve"> y Cáncer.</w:t>
      </w:r>
    </w:p>
    <w:p w14:paraId="1296D61A" w14:textId="77777777" w:rsidR="00200DEC" w:rsidRDefault="00200DEC" w:rsidP="00200DEC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Consumo de cigarrillos</w:t>
      </w:r>
    </w:p>
    <w:p w14:paraId="3FA068AE" w14:textId="77777777" w:rsidR="00200DEC" w:rsidRDefault="00200DEC" w:rsidP="00200DEC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Consumo de alcohol</w:t>
      </w:r>
    </w:p>
    <w:p w14:paraId="07DCAEC2" w14:textId="77777777" w:rsidR="00200DEC" w:rsidRPr="00200DEC" w:rsidRDefault="00200DEC" w:rsidP="00200DEC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Consumo de drogas.</w:t>
      </w:r>
    </w:p>
    <w:p w14:paraId="521C5AB6" w14:textId="77777777" w:rsidR="00C02D98" w:rsidRDefault="00C02D98" w:rsidP="00C02D98">
      <w:pPr>
        <w:rPr>
          <w:rFonts w:ascii="Century Gothic" w:hAnsi="Century Gothic"/>
        </w:rPr>
      </w:pPr>
    </w:p>
    <w:p w14:paraId="0DCB564B" w14:textId="5507FD36" w:rsidR="00A34C8C" w:rsidRPr="00087831" w:rsidRDefault="00A34C8C" w:rsidP="00087831">
      <w:pPr>
        <w:rPr>
          <w:rFonts w:ascii="Century Gothic" w:hAnsi="Century Gothic"/>
        </w:rPr>
      </w:pPr>
      <w:r w:rsidRPr="00DB6F89">
        <w:rPr>
          <w:rFonts w:ascii="Century Gothic" w:hAnsi="Century Gothic"/>
          <w:b/>
        </w:rPr>
        <w:t>ANALIZAR</w:t>
      </w:r>
      <w:r w:rsidR="00BC11D5">
        <w:rPr>
          <w:rFonts w:ascii="Century Gothic" w:hAnsi="Century Gothic"/>
        </w:rPr>
        <w:t xml:space="preserve"> diferentes casos de la vida cotidiana</w:t>
      </w:r>
      <w:r w:rsidR="009D05E1">
        <w:rPr>
          <w:rFonts w:ascii="Century Gothic" w:hAnsi="Century Gothic"/>
        </w:rPr>
        <w:t>,</w:t>
      </w:r>
      <w:r w:rsidR="00BC11D5">
        <w:rPr>
          <w:rFonts w:ascii="Century Gothic" w:hAnsi="Century Gothic"/>
        </w:rPr>
        <w:t>(infografías)</w:t>
      </w:r>
      <w:r w:rsidR="009D05E1">
        <w:rPr>
          <w:rFonts w:ascii="Century Gothic" w:hAnsi="Century Gothic"/>
        </w:rPr>
        <w:t xml:space="preserve"> describiendo </w:t>
      </w:r>
      <w:r w:rsidRPr="009D05E1">
        <w:rPr>
          <w:rFonts w:ascii="Century Gothic" w:hAnsi="Century Gothic"/>
        </w:rPr>
        <w:t xml:space="preserve">patrones, </w:t>
      </w:r>
      <w:r w:rsidR="009D05E1" w:rsidRPr="009D05E1">
        <w:rPr>
          <w:rFonts w:ascii="Century Gothic" w:hAnsi="Century Gothic"/>
        </w:rPr>
        <w:t xml:space="preserve">tendencias y </w:t>
      </w:r>
      <w:r w:rsidRPr="009D05E1">
        <w:rPr>
          <w:rFonts w:ascii="Century Gothic" w:hAnsi="Century Gothic"/>
        </w:rPr>
        <w:t>relaciones e</w:t>
      </w:r>
      <w:r w:rsidR="009D05E1" w:rsidRPr="009D05E1">
        <w:rPr>
          <w:rFonts w:ascii="Century Gothic" w:hAnsi="Century Gothic"/>
        </w:rPr>
        <w:t>ntre SALUD</w:t>
      </w:r>
      <w:r w:rsidR="00BC11D5">
        <w:rPr>
          <w:rFonts w:ascii="Century Gothic" w:hAnsi="Century Gothic"/>
        </w:rPr>
        <w:t xml:space="preserve"> y factores</w:t>
      </w:r>
      <w:r w:rsidR="00087831">
        <w:rPr>
          <w:rFonts w:ascii="Century Gothic" w:hAnsi="Century Gothic"/>
        </w:rPr>
        <w:t xml:space="preserve"> como conceptos claves </w:t>
      </w:r>
      <w:r w:rsidR="00177736" w:rsidRPr="00087831">
        <w:rPr>
          <w:rFonts w:ascii="Century Gothic" w:hAnsi="Century Gothic"/>
        </w:rPr>
        <w:t xml:space="preserve">enfatizando la </w:t>
      </w:r>
      <w:r w:rsidR="00177736" w:rsidRPr="00087831">
        <w:rPr>
          <w:rFonts w:ascii="Century Gothic" w:hAnsi="Century Gothic"/>
          <w:u w:val="single"/>
        </w:rPr>
        <w:t>responsabilidad</w:t>
      </w:r>
    </w:p>
    <w:p w14:paraId="582CFE72" w14:textId="46E19192" w:rsidR="00F5356A" w:rsidRPr="00535B8D" w:rsidRDefault="00F5356A" w:rsidP="00003AD2">
      <w:pPr>
        <w:rPr>
          <w:rFonts w:ascii="Century Gothic" w:hAnsi="Century Gothic"/>
          <w:sz w:val="10"/>
        </w:rPr>
      </w:pPr>
    </w:p>
    <w:p w14:paraId="437BDC5D" w14:textId="65619544" w:rsidR="00177736" w:rsidRPr="00BC11D5" w:rsidRDefault="00177736" w:rsidP="00003AD2">
      <w:pPr>
        <w:rPr>
          <w:rFonts w:ascii="Century Gothic" w:hAnsi="Century Gothic"/>
          <w:u w:val="single"/>
        </w:rPr>
      </w:pPr>
      <w:r w:rsidRPr="00BC11D5">
        <w:rPr>
          <w:rFonts w:ascii="Century Gothic" w:hAnsi="Century Gothic"/>
          <w:u w:val="single"/>
        </w:rPr>
        <w:t xml:space="preserve">Caso 1: </w:t>
      </w:r>
      <w:r w:rsidR="00C24023" w:rsidRPr="00BC11D5">
        <w:rPr>
          <w:rFonts w:ascii="Century Gothic" w:hAnsi="Century Gothic"/>
          <w:u w:val="single"/>
        </w:rPr>
        <w:t xml:space="preserve"> INFOGRAFÍA</w:t>
      </w:r>
      <w:r w:rsidR="00E7712F" w:rsidRPr="00BC11D5">
        <w:rPr>
          <w:rFonts w:ascii="Century Gothic" w:hAnsi="Century Gothic"/>
          <w:u w:val="single"/>
        </w:rPr>
        <w:t>S</w:t>
      </w:r>
      <w:r w:rsidR="005371DA">
        <w:rPr>
          <w:rFonts w:ascii="Century Gothic" w:hAnsi="Century Gothic"/>
          <w:u w:val="single"/>
        </w:rPr>
        <w:t xml:space="preserve"> </w:t>
      </w:r>
    </w:p>
    <w:p w14:paraId="13DB612D" w14:textId="55F33C03" w:rsidR="00177736" w:rsidRDefault="00087831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A731A8">
        <w:rPr>
          <w:rFonts w:ascii="Century Gothic" w:hAnsi="Century Gothic"/>
        </w:rPr>
        <w:t xml:space="preserve">os estudiantes observan </w:t>
      </w:r>
      <w:r w:rsidR="00177736">
        <w:rPr>
          <w:rFonts w:ascii="Century Gothic" w:hAnsi="Century Gothic"/>
        </w:rPr>
        <w:t>video</w:t>
      </w:r>
      <w:r w:rsidR="00A731A8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o ven infografías</w:t>
      </w:r>
      <w:r w:rsidR="00A731A8">
        <w:rPr>
          <w:rFonts w:ascii="Century Gothic" w:hAnsi="Century Gothic"/>
        </w:rPr>
        <w:t xml:space="preserve"> en internet</w:t>
      </w:r>
      <w:r>
        <w:rPr>
          <w:rFonts w:ascii="Century Gothic" w:hAnsi="Century Gothic"/>
        </w:rPr>
        <w:t>,</w:t>
      </w:r>
      <w:r w:rsidR="00177736">
        <w:rPr>
          <w:rFonts w:ascii="Century Gothic" w:hAnsi="Century Gothic"/>
        </w:rPr>
        <w:t xml:space="preserve"> contestando </w:t>
      </w:r>
      <w:r w:rsidR="00A731A8">
        <w:rPr>
          <w:rFonts w:ascii="Century Gothic" w:hAnsi="Century Gothic"/>
        </w:rPr>
        <w:t xml:space="preserve">luego </w:t>
      </w:r>
      <w:r w:rsidR="00177736">
        <w:rPr>
          <w:rFonts w:ascii="Century Gothic" w:hAnsi="Century Gothic"/>
        </w:rPr>
        <w:t>las siguientes preguntas:</w:t>
      </w:r>
    </w:p>
    <w:p w14:paraId="20737BD1" w14:textId="5AAA18CF" w:rsidR="00177736" w:rsidRDefault="006A7409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1.- ¿Qué son los transgénicos</w:t>
      </w:r>
      <w:r w:rsidR="00177736">
        <w:rPr>
          <w:rFonts w:ascii="Century Gothic" w:hAnsi="Century Gothic"/>
        </w:rPr>
        <w:t>?</w:t>
      </w:r>
    </w:p>
    <w:p w14:paraId="4A86B3E3" w14:textId="477AA01D" w:rsidR="006A7409" w:rsidRDefault="006A7409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2.- ¿Cómo se hacen?</w:t>
      </w:r>
    </w:p>
    <w:p w14:paraId="3066CA80" w14:textId="483F7786" w:rsidR="006A7409" w:rsidRPr="003C0D36" w:rsidRDefault="006A7409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3.- ¿Son seguros?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731A8">
        <w:rPr>
          <w:rFonts w:ascii="Century Gothic" w:hAnsi="Century Gothic"/>
        </w:rPr>
        <w:t xml:space="preserve">     </w:t>
      </w:r>
      <w:r>
        <w:rPr>
          <w:rFonts w:ascii="Century Gothic" w:hAnsi="Century Gothic"/>
        </w:rPr>
        <w:t>Link</w:t>
      </w:r>
      <w:r w:rsidR="00A731A8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</w:t>
      </w:r>
      <w:hyperlink r:id="rId8" w:history="1">
        <w:r w:rsidR="00530CB2" w:rsidRPr="003C0D36">
          <w:rPr>
            <w:rStyle w:val="Hipervnculo"/>
            <w:rFonts w:ascii="Century Gothic" w:hAnsi="Century Gothic"/>
            <w:u w:val="none"/>
          </w:rPr>
          <w:t>https://www.chilebio.cl/multimedia/</w:t>
        </w:r>
      </w:hyperlink>
    </w:p>
    <w:p w14:paraId="2CAFDA84" w14:textId="77777777" w:rsidR="006A7409" w:rsidRPr="003C0D36" w:rsidRDefault="006A7409" w:rsidP="00003AD2">
      <w:pPr>
        <w:rPr>
          <w:rFonts w:ascii="Century Gothic" w:hAnsi="Century Gothic"/>
        </w:rPr>
      </w:pPr>
    </w:p>
    <w:p w14:paraId="01C1BC72" w14:textId="39FEC1AF" w:rsidR="00177736" w:rsidRDefault="00B3390E" w:rsidP="00003AD2">
      <w:pPr>
        <w:rPr>
          <w:rFonts w:ascii="Century Gothic" w:hAnsi="Century Gothic"/>
        </w:rPr>
      </w:pPr>
      <w:r w:rsidRPr="00285170">
        <w:rPr>
          <w:rFonts w:ascii="Century Gothic" w:hAnsi="Century Gothic"/>
          <w:b/>
        </w:rPr>
        <w:t>ANALIZAR</w:t>
      </w:r>
      <w:r>
        <w:rPr>
          <w:rFonts w:ascii="Century Gothic" w:hAnsi="Century Gothic"/>
        </w:rPr>
        <w:t xml:space="preserve"> </w:t>
      </w:r>
      <w:r w:rsidR="00BC11D5">
        <w:rPr>
          <w:rFonts w:ascii="Century Gothic" w:hAnsi="Century Gothic"/>
        </w:rPr>
        <w:t>una infografía como la entregada en el texto del estudiante</w:t>
      </w:r>
      <w:r>
        <w:rPr>
          <w:rFonts w:ascii="Century Gothic" w:hAnsi="Century Gothic"/>
        </w:rPr>
        <w:t>, buscan información relacionada con la producción de alimentos transgénicos a nivel nacional e internacional  y responden las siguientes preguntas enfatizando la responsabilidad.</w:t>
      </w:r>
      <w:r w:rsidR="00C24023">
        <w:rPr>
          <w:rFonts w:ascii="Century Gothic" w:hAnsi="Century Gothic"/>
        </w:rPr>
        <w:t xml:space="preserve"> </w:t>
      </w:r>
    </w:p>
    <w:p w14:paraId="35BEA954" w14:textId="77777777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1.-  ¿Cuáles son los alimentos transgénicos de mayor producción a nivel LOCAL y GLOBAL?</w:t>
      </w:r>
    </w:p>
    <w:p w14:paraId="456761A1" w14:textId="77777777" w:rsidR="00C24023" w:rsidRPr="00535B8D" w:rsidRDefault="00C24023" w:rsidP="00003AD2">
      <w:pPr>
        <w:rPr>
          <w:rFonts w:ascii="Century Gothic" w:hAnsi="Century Gothic"/>
          <w:sz w:val="10"/>
        </w:rPr>
      </w:pPr>
    </w:p>
    <w:p w14:paraId="751F6213" w14:textId="0D1013F1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2.- ¿Qué características de los alimentos pueden ser mejoradas a partir de las aplicaciones biotecnológicas en </w:t>
      </w:r>
      <w:proofErr w:type="spellStart"/>
      <w:r>
        <w:rPr>
          <w:rFonts w:ascii="Century Gothic" w:hAnsi="Century Gothic"/>
        </w:rPr>
        <w:t>transgenia</w:t>
      </w:r>
      <w:proofErr w:type="spellEnd"/>
      <w:r>
        <w:rPr>
          <w:rFonts w:ascii="Century Gothic" w:hAnsi="Century Gothic"/>
        </w:rPr>
        <w:t xml:space="preserve">?  </w:t>
      </w:r>
    </w:p>
    <w:p w14:paraId="3CD9B435" w14:textId="77777777" w:rsidR="00535B8D" w:rsidRPr="00535B8D" w:rsidRDefault="00535B8D" w:rsidP="00003AD2">
      <w:pPr>
        <w:rPr>
          <w:rFonts w:ascii="Century Gothic" w:hAnsi="Century Gothic"/>
          <w:sz w:val="10"/>
        </w:rPr>
      </w:pPr>
    </w:p>
    <w:p w14:paraId="2A72CB86" w14:textId="32976D04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3.-  ¿Cómo llega un alimento transgénico al mercado?</w:t>
      </w:r>
    </w:p>
    <w:p w14:paraId="152FA107" w14:textId="05D0898C" w:rsidR="00C24023" w:rsidRPr="00535B8D" w:rsidRDefault="00C24023" w:rsidP="00003AD2">
      <w:pPr>
        <w:rPr>
          <w:rFonts w:ascii="Century Gothic" w:hAnsi="Century Gothic"/>
          <w:sz w:val="10"/>
        </w:rPr>
      </w:pPr>
      <w:r w:rsidRPr="00535B8D">
        <w:rPr>
          <w:rFonts w:ascii="Century Gothic" w:hAnsi="Century Gothic"/>
          <w:sz w:val="10"/>
        </w:rPr>
        <w:t xml:space="preserve"> </w:t>
      </w:r>
    </w:p>
    <w:p w14:paraId="763DFD14" w14:textId="43D03D24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4.-  ¿Qué beneficios y limitaciones presentan los productos transgénicos?</w:t>
      </w:r>
    </w:p>
    <w:p w14:paraId="4322E52C" w14:textId="77777777" w:rsidR="00C24023" w:rsidRPr="00535B8D" w:rsidRDefault="00C24023" w:rsidP="00003AD2">
      <w:pPr>
        <w:rPr>
          <w:rFonts w:ascii="Century Gothic" w:hAnsi="Century Gothic"/>
          <w:sz w:val="10"/>
        </w:rPr>
      </w:pPr>
    </w:p>
    <w:p w14:paraId="274E57C7" w14:textId="22EBE98B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5.-  ¿A partir de qué métodos o técnicas biotecnológicas se obtienen los alimentos transgénicos?</w:t>
      </w:r>
    </w:p>
    <w:p w14:paraId="4F6B3BCF" w14:textId="77777777" w:rsidR="00C24023" w:rsidRPr="00535B8D" w:rsidRDefault="00C24023" w:rsidP="00003AD2">
      <w:pPr>
        <w:rPr>
          <w:rFonts w:ascii="Century Gothic" w:hAnsi="Century Gothic"/>
          <w:sz w:val="10"/>
        </w:rPr>
      </w:pPr>
    </w:p>
    <w:p w14:paraId="5FE24485" w14:textId="0C64C31E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6.-  ¿Cuáles son los mitos y verdades acerca de los productos transgénicos?</w:t>
      </w:r>
    </w:p>
    <w:p w14:paraId="109E0362" w14:textId="77777777" w:rsidR="00C24023" w:rsidRPr="00535B8D" w:rsidRDefault="00C24023" w:rsidP="00003AD2">
      <w:pPr>
        <w:rPr>
          <w:rFonts w:ascii="Century Gothic" w:hAnsi="Century Gothic"/>
          <w:sz w:val="10"/>
        </w:rPr>
      </w:pPr>
    </w:p>
    <w:p w14:paraId="18F483E5" w14:textId="3EC79058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7.-</w:t>
      </w:r>
      <w:r w:rsidR="004E0BF1">
        <w:rPr>
          <w:rFonts w:ascii="Century Gothic" w:hAnsi="Century Gothic"/>
        </w:rPr>
        <w:t xml:space="preserve">  ¿Qué relación se establece entre el uso de PLAGUICIDAS y la OBTENCIÓN DE TRANSGÉNICOS?</w:t>
      </w:r>
    </w:p>
    <w:p w14:paraId="7774B1FE" w14:textId="77777777" w:rsidR="00C24023" w:rsidRPr="00535B8D" w:rsidRDefault="00C24023" w:rsidP="00003AD2">
      <w:pPr>
        <w:rPr>
          <w:rFonts w:ascii="Century Gothic" w:hAnsi="Century Gothic"/>
          <w:sz w:val="10"/>
        </w:rPr>
      </w:pPr>
    </w:p>
    <w:p w14:paraId="10DC488E" w14:textId="79F72470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8.-</w:t>
      </w:r>
      <w:r w:rsidR="004E0BF1">
        <w:rPr>
          <w:rFonts w:ascii="Century Gothic" w:hAnsi="Century Gothic"/>
        </w:rPr>
        <w:t xml:space="preserve">  ¿Qué regulación existe actualmente en relación con la producción y distribución de productos transgénicos a nivel local y global ?</w:t>
      </w:r>
    </w:p>
    <w:p w14:paraId="6DD83A5D" w14:textId="77777777" w:rsidR="00C24023" w:rsidRPr="00535B8D" w:rsidRDefault="00C24023" w:rsidP="00003AD2">
      <w:pPr>
        <w:rPr>
          <w:rFonts w:ascii="Century Gothic" w:hAnsi="Century Gothic"/>
          <w:sz w:val="10"/>
        </w:rPr>
      </w:pPr>
    </w:p>
    <w:p w14:paraId="249BC300" w14:textId="172F3F3E" w:rsidR="00C24023" w:rsidRDefault="00C24023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9.-  ¿Qué implicancias éticas, sociales, económicas y ambientales</w:t>
      </w:r>
      <w:r w:rsidR="004E0BF1">
        <w:rPr>
          <w:rFonts w:ascii="Century Gothic" w:hAnsi="Century Gothic"/>
        </w:rPr>
        <w:t xml:space="preserve"> surgen de la producción de alimentos transgénicos a nivel nacional</w:t>
      </w:r>
      <w:r>
        <w:rPr>
          <w:rFonts w:ascii="Century Gothic" w:hAnsi="Century Gothic"/>
        </w:rPr>
        <w:t xml:space="preserve"> </w:t>
      </w:r>
      <w:r w:rsidR="004E0BF1">
        <w:rPr>
          <w:rFonts w:ascii="Century Gothic" w:hAnsi="Century Gothic"/>
        </w:rPr>
        <w:t xml:space="preserve"> e internacional</w:t>
      </w:r>
      <w:r>
        <w:rPr>
          <w:rFonts w:ascii="Century Gothic" w:hAnsi="Century Gothic"/>
        </w:rPr>
        <w:t>¿</w:t>
      </w:r>
    </w:p>
    <w:p w14:paraId="0A99F1F0" w14:textId="77777777" w:rsidR="004E0BF1" w:rsidRPr="00535B8D" w:rsidRDefault="004E0BF1" w:rsidP="00003AD2">
      <w:pPr>
        <w:rPr>
          <w:rFonts w:ascii="Century Gothic" w:hAnsi="Century Gothic"/>
          <w:sz w:val="10"/>
        </w:rPr>
      </w:pPr>
    </w:p>
    <w:p w14:paraId="1009BA7C" w14:textId="0BB70E99" w:rsidR="00E7712F" w:rsidRDefault="004E0BF1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10.-  ¿La INFOGRAFÍA es una fuente válida y confiable? ¿Por qué?</w:t>
      </w:r>
    </w:p>
    <w:p w14:paraId="08B7C513" w14:textId="77777777" w:rsidR="00535B8D" w:rsidRPr="00535B8D" w:rsidRDefault="00535B8D" w:rsidP="00003AD2">
      <w:pPr>
        <w:rPr>
          <w:rFonts w:ascii="Century Gothic" w:hAnsi="Century Gothic"/>
          <w:sz w:val="10"/>
        </w:rPr>
      </w:pPr>
    </w:p>
    <w:p w14:paraId="3602A396" w14:textId="4118F9F2" w:rsidR="00C24023" w:rsidRPr="00535B8D" w:rsidRDefault="00185C61" w:rsidP="00003AD2">
      <w:pPr>
        <w:rPr>
          <w:rFonts w:ascii="Century Gothic" w:hAnsi="Century Gothic"/>
          <w:b/>
          <w:i/>
          <w:u w:val="single"/>
        </w:rPr>
      </w:pPr>
      <w:r w:rsidRPr="00535B8D">
        <w:rPr>
          <w:rFonts w:ascii="Century Gothic" w:hAnsi="Century Gothic"/>
          <w:b/>
          <w:i/>
          <w:u w:val="single"/>
        </w:rPr>
        <w:t>DESTACAR:</w:t>
      </w:r>
    </w:p>
    <w:p w14:paraId="652921B1" w14:textId="0A4409E9" w:rsidR="00185C61" w:rsidRDefault="00185C61" w:rsidP="00E7712F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 w:rsidRPr="00185C61">
        <w:rPr>
          <w:rFonts w:ascii="Century Gothic" w:hAnsi="Century Gothic"/>
        </w:rPr>
        <w:t>EN MENSIÓN PECUARIA</w:t>
      </w:r>
      <w:r w:rsidR="00E7712F">
        <w:rPr>
          <w:rFonts w:ascii="Century Gothic" w:hAnsi="Century Gothic"/>
        </w:rPr>
        <w:t xml:space="preserve">:  </w:t>
      </w:r>
      <w:r w:rsidRPr="00E7712F">
        <w:rPr>
          <w:rFonts w:ascii="Century Gothic" w:hAnsi="Century Gothic"/>
        </w:rPr>
        <w:t>Se sugiere analizar planes de cultivo  y conservación de forraje para el uso de alimentación animal, para prevenir posibles daños en la salud humana que quienes los manipulan y consumen.</w:t>
      </w:r>
    </w:p>
    <w:p w14:paraId="6F3CD39C" w14:textId="24B83AED" w:rsidR="00E7712F" w:rsidRPr="0028204C" w:rsidRDefault="0028204C" w:rsidP="0028204C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EN MENSIÓN AGROPECUARIA Y FORESTAL analizar técnicas de sanidad de sanidad vegetal y control de plagas enfermedades y malezas, además del control de patógenos a través de métodos preventivos y curativos considerando los factores biológicos y ambientales que influyen en la salud humana, sin olvidar la legislación, ambiental y laboral vigente.</w:t>
      </w:r>
      <w:r w:rsidRPr="0028204C">
        <w:rPr>
          <w:rFonts w:ascii="Century Gothic" w:hAnsi="Century Gothic"/>
        </w:rPr>
        <w:t xml:space="preserve"> </w:t>
      </w:r>
    </w:p>
    <w:p w14:paraId="37712FDE" w14:textId="7AE58597" w:rsidR="00E7712F" w:rsidRPr="00E7712F" w:rsidRDefault="00185C61" w:rsidP="00E7712F">
      <w:pPr>
        <w:pStyle w:val="Prrafodelista"/>
        <w:numPr>
          <w:ilvl w:val="0"/>
          <w:numId w:val="43"/>
        </w:numPr>
        <w:rPr>
          <w:rFonts w:ascii="Century Gothic" w:hAnsi="Century Gothic"/>
        </w:rPr>
      </w:pPr>
      <w:r w:rsidRPr="00E7712F">
        <w:rPr>
          <w:rFonts w:ascii="Century Gothic" w:hAnsi="Century Gothic"/>
        </w:rPr>
        <w:t xml:space="preserve">CREAR un plato </w:t>
      </w:r>
      <w:r w:rsidR="00E7712F" w:rsidRPr="00E7712F">
        <w:rPr>
          <w:rFonts w:ascii="Century Gothic" w:hAnsi="Century Gothic"/>
        </w:rPr>
        <w:t xml:space="preserve">o menú en donde se utilicen  sólo alimentos orgánicos, pensando en la mejora de los </w:t>
      </w:r>
    </w:p>
    <w:p w14:paraId="4B3CF87D" w14:textId="4C6D398A" w:rsidR="00BF1E84" w:rsidRDefault="00E7712F" w:rsidP="00200DEC">
      <w:pPr>
        <w:pStyle w:val="Prrafodelista"/>
        <w:ind w:left="720"/>
        <w:rPr>
          <w:rFonts w:ascii="Century Gothic" w:hAnsi="Century Gothic"/>
        </w:rPr>
      </w:pPr>
      <w:r w:rsidRPr="00E7712F">
        <w:rPr>
          <w:rFonts w:ascii="Century Gothic" w:hAnsi="Century Gothic"/>
        </w:rPr>
        <w:t>Hábitos</w:t>
      </w:r>
      <w:r>
        <w:rPr>
          <w:rFonts w:ascii="Century Gothic" w:hAnsi="Century Gothic"/>
        </w:rPr>
        <w:t xml:space="preserve"> de ALIMENTACIÓN SALUDABLE, resguardando los principios nutricionales y dietéticos en la población.</w:t>
      </w:r>
      <w:r w:rsidRPr="00E7712F">
        <w:rPr>
          <w:rFonts w:ascii="Century Gothic" w:hAnsi="Century Gothic"/>
        </w:rPr>
        <w:t xml:space="preserve"> </w:t>
      </w:r>
      <w:r w:rsidR="00185C61" w:rsidRPr="00E7712F">
        <w:rPr>
          <w:rFonts w:ascii="Century Gothic" w:hAnsi="Century Gothic"/>
        </w:rPr>
        <w:tab/>
      </w:r>
    </w:p>
    <w:p w14:paraId="15454CEF" w14:textId="77777777" w:rsidR="00200DEC" w:rsidRDefault="00200DEC" w:rsidP="00200DEC">
      <w:pPr>
        <w:pStyle w:val="Prrafodelista"/>
        <w:ind w:left="720"/>
        <w:rPr>
          <w:rFonts w:ascii="Century Gothic" w:hAnsi="Century Gothic"/>
        </w:rPr>
      </w:pPr>
    </w:p>
    <w:p w14:paraId="49D7D863" w14:textId="77777777" w:rsidR="00761CD5" w:rsidRDefault="00761CD5" w:rsidP="00200DEC">
      <w:pPr>
        <w:pStyle w:val="Prrafodelista"/>
        <w:ind w:left="720"/>
        <w:rPr>
          <w:rFonts w:ascii="Century Gothic" w:hAnsi="Century Gothic"/>
        </w:rPr>
      </w:pPr>
    </w:p>
    <w:p w14:paraId="4AB96359" w14:textId="09BFD4A7" w:rsidR="0028204C" w:rsidRDefault="0028204C" w:rsidP="00003AD2">
      <w:pPr>
        <w:rPr>
          <w:rFonts w:ascii="Century Gothic" w:hAnsi="Century Gothic"/>
        </w:rPr>
      </w:pPr>
      <w:r w:rsidRPr="00304152">
        <w:rPr>
          <w:rFonts w:ascii="Century Gothic" w:hAnsi="Century Gothic"/>
          <w:b/>
        </w:rPr>
        <w:t>ANALIZAR</w:t>
      </w:r>
      <w:r>
        <w:rPr>
          <w:rFonts w:ascii="Century Gothic" w:hAnsi="Century Gothic"/>
        </w:rPr>
        <w:t xml:space="preserve"> una noticia científica entregada leyendo y contestando algunas preguntas</w:t>
      </w:r>
      <w:r w:rsidR="00761CD5">
        <w:rPr>
          <w:rFonts w:ascii="Century Gothic" w:hAnsi="Century Gothic"/>
        </w:rPr>
        <w:t xml:space="preserve"> tomando decisiones con </w:t>
      </w:r>
      <w:r w:rsidR="00761CD5" w:rsidRPr="00761CD5">
        <w:rPr>
          <w:rFonts w:ascii="Century Gothic" w:hAnsi="Century Gothic"/>
          <w:i/>
        </w:rPr>
        <w:t>conciencia</w:t>
      </w:r>
      <w:r w:rsidR="00761CD5">
        <w:rPr>
          <w:rFonts w:ascii="Century Gothic" w:hAnsi="Century Gothic"/>
        </w:rPr>
        <w:t xml:space="preserve"> de las implicancias que estas tienen sobre uno mismo y los otros</w:t>
      </w:r>
      <w:r w:rsidR="00304152">
        <w:rPr>
          <w:rFonts w:ascii="Century Gothic" w:hAnsi="Century Gothic"/>
        </w:rPr>
        <w:t>.</w:t>
      </w:r>
    </w:p>
    <w:p w14:paraId="16C3E037" w14:textId="0FD4B3F3" w:rsidR="0028204C" w:rsidRDefault="0028204C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1.-  ¿El texto leído es científico o </w:t>
      </w:r>
      <w:r w:rsidR="00E85B1D">
        <w:rPr>
          <w:rFonts w:ascii="Century Gothic" w:hAnsi="Century Gothic"/>
        </w:rPr>
        <w:t>de divulgación científica?  ¿Por</w:t>
      </w:r>
      <w:r>
        <w:rPr>
          <w:rFonts w:ascii="Century Gothic" w:hAnsi="Century Gothic"/>
        </w:rPr>
        <w:t xml:space="preserve"> qué?</w:t>
      </w:r>
    </w:p>
    <w:p w14:paraId="2D2E7EB3" w14:textId="77777777" w:rsidR="0028204C" w:rsidRDefault="0028204C" w:rsidP="00003AD2">
      <w:pPr>
        <w:rPr>
          <w:rFonts w:ascii="Century Gothic" w:hAnsi="Century Gothic"/>
        </w:rPr>
      </w:pPr>
    </w:p>
    <w:p w14:paraId="3F779EC1" w14:textId="2F6E4C0F" w:rsidR="0028204C" w:rsidRDefault="0028204C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2.-  </w:t>
      </w:r>
      <w:r w:rsidR="00304152">
        <w:rPr>
          <w:rFonts w:ascii="Century Gothic" w:hAnsi="Century Gothic"/>
        </w:rPr>
        <w:t>¿</w:t>
      </w:r>
      <w:r>
        <w:rPr>
          <w:rFonts w:ascii="Century Gothic" w:hAnsi="Century Gothic"/>
        </w:rPr>
        <w:t>Qué opinas sobre experimentar con 6000 ratas con plaguicidas?</w:t>
      </w:r>
    </w:p>
    <w:p w14:paraId="3294A82B" w14:textId="77777777" w:rsidR="0028204C" w:rsidRDefault="0028204C" w:rsidP="00003AD2">
      <w:pPr>
        <w:rPr>
          <w:rFonts w:ascii="Century Gothic" w:hAnsi="Century Gothic"/>
        </w:rPr>
      </w:pPr>
    </w:p>
    <w:p w14:paraId="0211F4D7" w14:textId="1581A8CC" w:rsidR="0028204C" w:rsidRDefault="0028204C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3.-   </w:t>
      </w:r>
      <w:r w:rsidR="00304152">
        <w:rPr>
          <w:rFonts w:ascii="Century Gothic" w:hAnsi="Century Gothic"/>
        </w:rPr>
        <w:t>¿Por qué los datos los extrapolan a los seres humanos? ¿Es esto, en rigor, correcto? ¿Por qué?.</w:t>
      </w:r>
    </w:p>
    <w:p w14:paraId="2A356869" w14:textId="77777777" w:rsidR="00304152" w:rsidRDefault="00304152" w:rsidP="00003AD2">
      <w:pPr>
        <w:rPr>
          <w:rFonts w:ascii="Century Gothic" w:hAnsi="Century Gothic"/>
        </w:rPr>
      </w:pPr>
    </w:p>
    <w:p w14:paraId="5DF356DD" w14:textId="5950C658" w:rsidR="00304152" w:rsidRDefault="00304152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4.-   ¿Por qué es necesaria la participación de científicos de diversos países?</w:t>
      </w:r>
    </w:p>
    <w:p w14:paraId="70117246" w14:textId="77777777" w:rsidR="00304152" w:rsidRDefault="00304152" w:rsidP="00003AD2">
      <w:pPr>
        <w:rPr>
          <w:rFonts w:ascii="Century Gothic" w:hAnsi="Century Gothic"/>
        </w:rPr>
      </w:pPr>
    </w:p>
    <w:p w14:paraId="6859CD41" w14:textId="7709A51D" w:rsidR="00304152" w:rsidRDefault="00304152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5.-  ¿Quién financia el estudio?  ¿Por qué?</w:t>
      </w:r>
    </w:p>
    <w:p w14:paraId="481046F7" w14:textId="77777777" w:rsidR="00304152" w:rsidRDefault="00304152" w:rsidP="00003AD2">
      <w:pPr>
        <w:rPr>
          <w:rFonts w:ascii="Century Gothic" w:hAnsi="Century Gothic"/>
        </w:rPr>
      </w:pPr>
    </w:p>
    <w:p w14:paraId="337F4E45" w14:textId="10105C84" w:rsidR="00304152" w:rsidRDefault="00304152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6.-  El texto es del 2014. ¿Se realizó el estudio? ¿Cuáles fueron los resultados? Apóyate de internet.</w:t>
      </w:r>
    </w:p>
    <w:p w14:paraId="08699A82" w14:textId="77777777" w:rsidR="00304152" w:rsidRDefault="00304152" w:rsidP="00003AD2">
      <w:pPr>
        <w:rPr>
          <w:rFonts w:ascii="Century Gothic" w:hAnsi="Century Gothic"/>
        </w:rPr>
      </w:pPr>
    </w:p>
    <w:p w14:paraId="56592A38" w14:textId="7D15B856" w:rsidR="00304152" w:rsidRDefault="00304152" w:rsidP="00003AD2">
      <w:pPr>
        <w:rPr>
          <w:rFonts w:ascii="Century Gothic" w:hAnsi="Century Gothic"/>
        </w:rPr>
      </w:pPr>
      <w:r w:rsidRPr="00E85B1D">
        <w:rPr>
          <w:rFonts w:ascii="Century Gothic" w:hAnsi="Century Gothic"/>
          <w:b/>
        </w:rPr>
        <w:t>REGISTRAR INFORMACIÓN</w:t>
      </w:r>
      <w:r>
        <w:rPr>
          <w:rFonts w:ascii="Century Gothic" w:hAnsi="Century Gothic"/>
        </w:rPr>
        <w:t xml:space="preserve"> en su bitácora</w:t>
      </w:r>
      <w:r w:rsidR="00E85B1D">
        <w:rPr>
          <w:rFonts w:ascii="Century Gothic" w:hAnsi="Century Gothic"/>
        </w:rPr>
        <w:t xml:space="preserve"> </w:t>
      </w:r>
      <w:r w:rsidR="00BF1E84">
        <w:rPr>
          <w:rFonts w:ascii="Century Gothic" w:hAnsi="Century Gothic"/>
        </w:rPr>
        <w:t>siguiendo la pauta explicada por la profesora enfatizando la perseverancia.</w:t>
      </w:r>
    </w:p>
    <w:p w14:paraId="1BBBD613" w14:textId="77777777" w:rsidR="00304152" w:rsidRDefault="00304152" w:rsidP="00003AD2">
      <w:pPr>
        <w:rPr>
          <w:rFonts w:ascii="Century Gothic" w:hAnsi="Century Gothic"/>
        </w:rPr>
      </w:pPr>
    </w:p>
    <w:p w14:paraId="5771909E" w14:textId="77777777" w:rsidR="00E85B1D" w:rsidRDefault="00304152" w:rsidP="00003AD2">
      <w:pPr>
        <w:rPr>
          <w:rFonts w:ascii="Century Gothic" w:hAnsi="Century Gothic"/>
        </w:rPr>
      </w:pPr>
      <w:r w:rsidRPr="00304152">
        <w:rPr>
          <w:rFonts w:ascii="Century Gothic" w:hAnsi="Century Gothic"/>
          <w:b/>
        </w:rPr>
        <w:t>COMUNICAR</w:t>
      </w:r>
      <w:r>
        <w:rPr>
          <w:rFonts w:ascii="Century Gothic" w:hAnsi="Century Gothic"/>
        </w:rPr>
        <w:t xml:space="preserve"> a partir de la lectura científica un ENSAYO </w:t>
      </w:r>
      <w:r w:rsidR="00E85B1D">
        <w:rPr>
          <w:rFonts w:ascii="Century Gothic" w:hAnsi="Century Gothic"/>
        </w:rPr>
        <w:t xml:space="preserve">(el cual deberá cumplir con elementos como los siguientes: </w:t>
      </w:r>
    </w:p>
    <w:p w14:paraId="79E6937B" w14:textId="3F24C447" w:rsidR="00E85B1D" w:rsidRPr="00E85B1D" w:rsidRDefault="00E85B1D" w:rsidP="00E85B1D">
      <w:pPr>
        <w:pStyle w:val="Prrafodelista"/>
        <w:numPr>
          <w:ilvl w:val="0"/>
          <w:numId w:val="45"/>
        </w:numPr>
        <w:rPr>
          <w:rFonts w:ascii="Century Gothic" w:hAnsi="Century Gothic"/>
        </w:rPr>
      </w:pPr>
      <w:r w:rsidRPr="00E85B1D">
        <w:rPr>
          <w:rFonts w:ascii="Century Gothic" w:hAnsi="Century Gothic"/>
        </w:rPr>
        <w:t>Selección de un tema controversial o una pregunta relacionada con el tema en estudio.</w:t>
      </w:r>
    </w:p>
    <w:p w14:paraId="4ADD133F" w14:textId="29D6318E" w:rsidR="00E85B1D" w:rsidRDefault="00E85B1D" w:rsidP="00E85B1D">
      <w:pPr>
        <w:pStyle w:val="Prrafodelista"/>
        <w:numPr>
          <w:ilvl w:val="0"/>
          <w:numId w:val="45"/>
        </w:numPr>
        <w:rPr>
          <w:rFonts w:ascii="Century Gothic" w:hAnsi="Century Gothic"/>
        </w:rPr>
      </w:pPr>
      <w:r>
        <w:rPr>
          <w:rFonts w:ascii="Century Gothic" w:hAnsi="Century Gothic"/>
        </w:rPr>
        <w:t>INTRODUCCIÓN (definición del tema controversial y presentación de la afirmación central del trabajo)</w:t>
      </w:r>
    </w:p>
    <w:p w14:paraId="280B59D3" w14:textId="01A63FEB" w:rsidR="00E85B1D" w:rsidRDefault="00E85B1D" w:rsidP="00E85B1D">
      <w:pPr>
        <w:pStyle w:val="Prrafodelista"/>
        <w:numPr>
          <w:ilvl w:val="0"/>
          <w:numId w:val="45"/>
        </w:numPr>
        <w:rPr>
          <w:rFonts w:ascii="Century Gothic" w:hAnsi="Century Gothic"/>
        </w:rPr>
      </w:pPr>
      <w:r>
        <w:rPr>
          <w:rFonts w:ascii="Century Gothic" w:hAnsi="Century Gothic"/>
        </w:rPr>
        <w:t>DESARROLLO (</w:t>
      </w:r>
      <w:r w:rsidR="00BF4033">
        <w:rPr>
          <w:rFonts w:ascii="Century Gothic" w:hAnsi="Century Gothic"/>
        </w:rPr>
        <w:t>presentación de los distintos argumentos, ejemplos, contraargumentos y refutaciones</w:t>
      </w:r>
      <w:r>
        <w:rPr>
          <w:rFonts w:ascii="Century Gothic" w:hAnsi="Century Gothic"/>
        </w:rPr>
        <w:t>)</w:t>
      </w:r>
      <w:r w:rsidR="00BF4033">
        <w:rPr>
          <w:rFonts w:ascii="Century Gothic" w:hAnsi="Century Gothic"/>
        </w:rPr>
        <w:t>.</w:t>
      </w:r>
    </w:p>
    <w:p w14:paraId="766451E2" w14:textId="1FA74FFF" w:rsidR="00BF4033" w:rsidRPr="00E85B1D" w:rsidRDefault="00BF4033" w:rsidP="00E85B1D">
      <w:pPr>
        <w:pStyle w:val="Prrafodelista"/>
        <w:numPr>
          <w:ilvl w:val="0"/>
          <w:numId w:val="4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CONCLUSIÓN  (síntesis de lo expuesto en el desarrollo, reafirmación o no de la afirmación central del trabajo) </w:t>
      </w:r>
    </w:p>
    <w:p w14:paraId="49BB6EB7" w14:textId="4182FF07" w:rsidR="00E85B1D" w:rsidRDefault="00BF4033" w:rsidP="00BF4033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5)    BIBLIOGRAFÍA</w:t>
      </w:r>
    </w:p>
    <w:p w14:paraId="4D9A55D6" w14:textId="77777777" w:rsidR="00FD117B" w:rsidRDefault="00FD117B" w:rsidP="00003AD2">
      <w:pPr>
        <w:rPr>
          <w:rFonts w:ascii="Century Gothic" w:hAnsi="Century Gothic"/>
        </w:rPr>
      </w:pPr>
    </w:p>
    <w:p w14:paraId="5EB9DD9D" w14:textId="5681B9A2" w:rsidR="00304152" w:rsidRDefault="00304152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relacionado con el uso de plaguicidas en la producción de alimentos transgénicos y su influencia  en la salud humana, enfatizando la </w:t>
      </w:r>
      <w:r w:rsidRPr="00FD117B">
        <w:rPr>
          <w:rFonts w:ascii="Century Gothic" w:hAnsi="Century Gothic"/>
          <w:u w:val="single"/>
        </w:rPr>
        <w:t>coherencia</w:t>
      </w:r>
      <w:r>
        <w:rPr>
          <w:rFonts w:ascii="Century Gothic" w:hAnsi="Century Gothic"/>
        </w:rPr>
        <w:t>.</w:t>
      </w:r>
    </w:p>
    <w:p w14:paraId="597E81AA" w14:textId="4FE3CE26" w:rsidR="00BF4033" w:rsidRDefault="00BF4033" w:rsidP="00535B8D">
      <w:pPr>
        <w:ind w:firstLine="708"/>
        <w:rPr>
          <w:rFonts w:ascii="Century Gothic" w:hAnsi="Century Gothic"/>
        </w:rPr>
      </w:pPr>
      <w:r>
        <w:rPr>
          <w:rFonts w:ascii="Century Gothic" w:hAnsi="Century Gothic"/>
        </w:rPr>
        <w:t>El trabajo escrito debe ser redactado con vocabulario académico, científico y técnico, tener una extensión de 1500 a 2000 palabras.</w:t>
      </w:r>
    </w:p>
    <w:p w14:paraId="2EA6BC80" w14:textId="77777777" w:rsidR="00FD117B" w:rsidRDefault="00FD117B" w:rsidP="00003AD2">
      <w:pPr>
        <w:rPr>
          <w:rFonts w:ascii="Century Gothic" w:hAnsi="Century Gothic"/>
        </w:rPr>
      </w:pPr>
    </w:p>
    <w:p w14:paraId="33E76A3F" w14:textId="1F7B405A" w:rsidR="00BF4033" w:rsidRPr="00535B8D" w:rsidRDefault="00F76015" w:rsidP="00003AD2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TEMAS</w:t>
      </w:r>
      <w:r w:rsidR="00BF4033" w:rsidRPr="00535B8D">
        <w:rPr>
          <w:rFonts w:ascii="Century Gothic" w:hAnsi="Century Gothic"/>
          <w:u w:val="single"/>
        </w:rPr>
        <w:t xml:space="preserve">:  </w:t>
      </w:r>
    </w:p>
    <w:p w14:paraId="0342A907" w14:textId="77777777" w:rsidR="009F16A1" w:rsidRDefault="00BF4033" w:rsidP="009F16A1">
      <w:pPr>
        <w:ind w:firstLine="708"/>
        <w:rPr>
          <w:rFonts w:ascii="Century Gothic" w:hAnsi="Century Gothic"/>
        </w:rPr>
      </w:pPr>
      <w:r w:rsidRPr="009F16A1">
        <w:rPr>
          <w:rFonts w:ascii="Century Gothic" w:hAnsi="Century Gothic"/>
        </w:rPr>
        <w:t>Usos de las innovaciones cient</w:t>
      </w:r>
      <w:r w:rsidR="009F16A1" w:rsidRPr="009F16A1">
        <w:rPr>
          <w:rFonts w:ascii="Century Gothic" w:hAnsi="Century Gothic"/>
        </w:rPr>
        <w:t>í</w:t>
      </w:r>
      <w:r w:rsidRPr="009F16A1">
        <w:rPr>
          <w:rFonts w:ascii="Century Gothic" w:hAnsi="Century Gothic"/>
        </w:rPr>
        <w:t>ficas y tecnologías en la salud y calidad de vida</w:t>
      </w:r>
      <w:r w:rsidR="009F16A1" w:rsidRPr="009F16A1">
        <w:rPr>
          <w:rFonts w:ascii="Century Gothic" w:hAnsi="Century Gothic"/>
        </w:rPr>
        <w:t xml:space="preserve"> de las personas</w:t>
      </w:r>
    </w:p>
    <w:p w14:paraId="549D3929" w14:textId="77777777" w:rsidR="00FD117B" w:rsidRPr="00535B8D" w:rsidRDefault="00FD117B" w:rsidP="009F16A1">
      <w:pPr>
        <w:rPr>
          <w:rFonts w:ascii="Century Gothic" w:hAnsi="Century Gothic"/>
          <w:sz w:val="10"/>
        </w:rPr>
      </w:pPr>
    </w:p>
    <w:p w14:paraId="2A86CEC7" w14:textId="185876CA" w:rsidR="009F16A1" w:rsidRDefault="009F16A1" w:rsidP="009F16A1">
      <w:pPr>
        <w:rPr>
          <w:rFonts w:ascii="Century Gothic" w:hAnsi="Century Gothic"/>
        </w:rPr>
      </w:pPr>
      <w:r>
        <w:rPr>
          <w:rFonts w:ascii="Century Gothic" w:hAnsi="Century Gothic"/>
        </w:rPr>
        <w:t>ALGUNAS PREGUNTAS ORIENTADORAS SUGERIDAS:</w:t>
      </w:r>
    </w:p>
    <w:p w14:paraId="48010AB0" w14:textId="77777777" w:rsidR="009F16A1" w:rsidRDefault="009F16A1" w:rsidP="009F16A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1)  ¿Resulta tóxico el alimento transgénico (o su plaguicida asociado) para los sistemas orgánicos a largo </w:t>
      </w:r>
    </w:p>
    <w:p w14:paraId="5682A42C" w14:textId="168C3B58" w:rsidR="009F16A1" w:rsidRDefault="009F16A1" w:rsidP="009F16A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plazo? </w:t>
      </w:r>
    </w:p>
    <w:p w14:paraId="42925C17" w14:textId="77777777" w:rsidR="00200DEC" w:rsidRDefault="00200DEC" w:rsidP="009F16A1">
      <w:pPr>
        <w:rPr>
          <w:rFonts w:ascii="Century Gothic" w:hAnsi="Century Gothic"/>
        </w:rPr>
      </w:pPr>
    </w:p>
    <w:p w14:paraId="59AB6ED7" w14:textId="5EA6FB94" w:rsidR="009F16A1" w:rsidRDefault="009F16A1" w:rsidP="009F16A1">
      <w:pPr>
        <w:rPr>
          <w:rFonts w:ascii="Century Gothic" w:hAnsi="Century Gothic"/>
        </w:rPr>
      </w:pPr>
      <w:r>
        <w:rPr>
          <w:rFonts w:ascii="Century Gothic" w:hAnsi="Century Gothic"/>
        </w:rPr>
        <w:t>2)  ¿Causa cáncer el alimento transgénico (o su plaguicida asociado)?</w:t>
      </w:r>
    </w:p>
    <w:p w14:paraId="03E3AFA8" w14:textId="77777777" w:rsidR="00200DEC" w:rsidRDefault="00200DEC" w:rsidP="009F16A1">
      <w:pPr>
        <w:rPr>
          <w:rFonts w:ascii="Century Gothic" w:hAnsi="Century Gothic"/>
        </w:rPr>
      </w:pPr>
    </w:p>
    <w:p w14:paraId="35CB963E" w14:textId="34D09031" w:rsidR="009F16A1" w:rsidRPr="009F16A1" w:rsidRDefault="009F16A1" w:rsidP="009F16A1">
      <w:pPr>
        <w:rPr>
          <w:rFonts w:ascii="Century Gothic" w:hAnsi="Century Gothic"/>
        </w:rPr>
      </w:pPr>
      <w:r>
        <w:rPr>
          <w:rFonts w:ascii="Century Gothic" w:hAnsi="Century Gothic"/>
        </w:rPr>
        <w:t>3)  ¿Reduce el alimento transgénico (o su plaguicida asociado) la fertilidad o provoca defectos congénitos?</w:t>
      </w:r>
    </w:p>
    <w:p w14:paraId="50D67694" w14:textId="77777777" w:rsidR="00200DEC" w:rsidRDefault="00200DEC" w:rsidP="00003AD2">
      <w:pPr>
        <w:rPr>
          <w:rFonts w:ascii="Century Gothic" w:hAnsi="Century Gothic"/>
        </w:rPr>
      </w:pPr>
    </w:p>
    <w:p w14:paraId="637B587A" w14:textId="77777777" w:rsidR="009F16A1" w:rsidRDefault="009F16A1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4)  ¿Es la mezcla de sustancias químicas presentes en el herbicida </w:t>
      </w:r>
      <w:proofErr w:type="spellStart"/>
      <w:r w:rsidRPr="009F16A1">
        <w:rPr>
          <w:rFonts w:ascii="Century Gothic" w:hAnsi="Century Gothic"/>
          <w:b/>
        </w:rPr>
        <w:t>Roundup</w:t>
      </w:r>
      <w:proofErr w:type="spellEnd"/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 xml:space="preserve">más o menos toxica que su </w:t>
      </w:r>
    </w:p>
    <w:p w14:paraId="5B584A81" w14:textId="689A646D" w:rsidR="00304152" w:rsidRPr="009F16A1" w:rsidRDefault="009F16A1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ingrediente activo, el GLIFOSATO?</w:t>
      </w:r>
    </w:p>
    <w:p w14:paraId="429AB908" w14:textId="218DB674" w:rsidR="00FD117B" w:rsidRDefault="00FD117B" w:rsidP="00200DEC">
      <w:pPr>
        <w:ind w:firstLine="708"/>
        <w:rPr>
          <w:rFonts w:ascii="Century Gothic" w:hAnsi="Century Gothic"/>
        </w:rPr>
      </w:pPr>
      <w:r>
        <w:rPr>
          <w:rFonts w:ascii="Century Gothic" w:hAnsi="Century Gothic"/>
        </w:rPr>
        <w:t>*  A</w:t>
      </w:r>
      <w:r w:rsidR="009F16A1">
        <w:rPr>
          <w:rFonts w:ascii="Century Gothic" w:hAnsi="Century Gothic"/>
        </w:rPr>
        <w:t>poyar la elaboración de ideas con una noticia</w:t>
      </w:r>
      <w:r>
        <w:rPr>
          <w:rFonts w:ascii="Century Gothic" w:hAnsi="Century Gothic"/>
        </w:rPr>
        <w:t xml:space="preserve">, por ejemplo, la decisión que tomó Alemania </w:t>
      </w:r>
    </w:p>
    <w:p w14:paraId="652F181E" w14:textId="225FA58E" w:rsidR="00304152" w:rsidRDefault="00FD117B" w:rsidP="00FD117B">
      <w:pPr>
        <w:ind w:left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de prohibir el Glifosato para la protección de los insectos:  </w:t>
      </w:r>
      <w:hyperlink r:id="rId9" w:history="1">
        <w:r w:rsidRPr="0035013C">
          <w:rPr>
            <w:rStyle w:val="Hipervnculo"/>
            <w:rFonts w:ascii="Century Gothic" w:hAnsi="Century Gothic"/>
          </w:rPr>
          <w:t>https://elpais.com/sociedad/2019/09/04/actualidad/1567609535</w:t>
        </w:r>
      </w:hyperlink>
      <w:r>
        <w:rPr>
          <w:rFonts w:ascii="Century Gothic" w:hAnsi="Century Gothic"/>
        </w:rPr>
        <w:t xml:space="preserve">  166777,html</w:t>
      </w:r>
    </w:p>
    <w:p w14:paraId="4A5F0876" w14:textId="4B310A97" w:rsidR="00FD117B" w:rsidRDefault="00FD117B" w:rsidP="00200DEC">
      <w:pPr>
        <w:ind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*  Complementar con la discusión </w:t>
      </w:r>
      <w:proofErr w:type="spellStart"/>
      <w:r>
        <w:rPr>
          <w:rFonts w:ascii="Century Gothic" w:hAnsi="Century Gothic"/>
        </w:rPr>
        <w:t>googleando</w:t>
      </w:r>
      <w:proofErr w:type="spellEnd"/>
      <w:r>
        <w:rPr>
          <w:rFonts w:ascii="Century Gothic" w:hAnsi="Century Gothic"/>
        </w:rPr>
        <w:t xml:space="preserve"> el siguiente titular ”LA MUERTE SILENCIOSA: uso en Chile de plaguicidas prohibidos en el mundo causa daño cognitivo en menores”</w:t>
      </w:r>
    </w:p>
    <w:p w14:paraId="3AD46278" w14:textId="77777777" w:rsidR="00FD117B" w:rsidRDefault="00FD117B" w:rsidP="00FD117B">
      <w:pPr>
        <w:ind w:left="708"/>
        <w:rPr>
          <w:rFonts w:ascii="Century Gothic" w:hAnsi="Century Gothic"/>
        </w:rPr>
      </w:pPr>
    </w:p>
    <w:p w14:paraId="5ABD2E42" w14:textId="71AE45FE" w:rsidR="00304152" w:rsidRDefault="00FD117B" w:rsidP="00003AD2">
      <w:pPr>
        <w:rPr>
          <w:rFonts w:ascii="Century Gothic" w:hAnsi="Century Gothic"/>
        </w:rPr>
      </w:pPr>
      <w:r>
        <w:rPr>
          <w:rFonts w:ascii="Century Gothic" w:hAnsi="Century Gothic"/>
        </w:rPr>
        <w:t>RECURSOS Y SITIOS WEB</w:t>
      </w:r>
    </w:p>
    <w:p w14:paraId="34DBDCB1" w14:textId="07A6625C" w:rsidR="00FD117B" w:rsidRPr="004A673D" w:rsidRDefault="004A673D" w:rsidP="004A673D">
      <w:pPr>
        <w:pStyle w:val="Prrafodelista"/>
        <w:numPr>
          <w:ilvl w:val="0"/>
          <w:numId w:val="46"/>
        </w:numPr>
        <w:rPr>
          <w:rFonts w:ascii="Century Gothic" w:hAnsi="Century Gothic"/>
        </w:rPr>
      </w:pPr>
      <w:r w:rsidRPr="004A673D">
        <w:rPr>
          <w:rFonts w:ascii="Century Gothic" w:hAnsi="Century Gothic"/>
        </w:rPr>
        <w:t xml:space="preserve">Plaguicidas y fertilizantes:  </w:t>
      </w:r>
      <w:hyperlink r:id="rId10" w:history="1">
        <w:r w:rsidRPr="0035013C">
          <w:rPr>
            <w:rStyle w:val="Hipervnculo"/>
            <w:rFonts w:ascii="Century Gothic" w:hAnsi="Century Gothic"/>
          </w:rPr>
          <w:t>https://www.sag.gob.cl/ambitos-de-acción/plaguicidas-y-fertilizantes</w:t>
        </w:r>
      </w:hyperlink>
    </w:p>
    <w:p w14:paraId="484EC512" w14:textId="4CA06B00" w:rsidR="004A673D" w:rsidRDefault="004A673D" w:rsidP="004A673D">
      <w:pPr>
        <w:pStyle w:val="Prrafodelista"/>
        <w:numPr>
          <w:ilvl w:val="0"/>
          <w:numId w:val="4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Biodiversidad y recursos genéticos: </w:t>
      </w:r>
      <w:hyperlink r:id="rId11" w:history="1">
        <w:r w:rsidRPr="0035013C">
          <w:rPr>
            <w:rStyle w:val="Hipervnculo"/>
            <w:rFonts w:ascii="Century Gothic" w:hAnsi="Century Gothic"/>
          </w:rPr>
          <w:t>http://www.chilesustentable.net/</w:t>
        </w:r>
      </w:hyperlink>
    </w:p>
    <w:p w14:paraId="1CA80AF7" w14:textId="13661BBF" w:rsidR="004A673D" w:rsidRDefault="004A673D" w:rsidP="004A673D">
      <w:pPr>
        <w:pStyle w:val="Prrafodelista"/>
        <w:numPr>
          <w:ilvl w:val="0"/>
          <w:numId w:val="4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Biotecnología agrícola:  </w:t>
      </w:r>
      <w:hyperlink r:id="rId12" w:history="1">
        <w:r w:rsidRPr="0035013C">
          <w:rPr>
            <w:rStyle w:val="Hipervnculo"/>
            <w:rFonts w:ascii="Century Gothic" w:hAnsi="Century Gothic"/>
          </w:rPr>
          <w:t>https://www.chilebio.cl/</w:t>
        </w:r>
      </w:hyperlink>
    </w:p>
    <w:p w14:paraId="20AEA745" w14:textId="6D34DAA0" w:rsidR="004A673D" w:rsidRDefault="004A673D" w:rsidP="004A673D">
      <w:pPr>
        <w:pStyle w:val="Prrafodelista"/>
        <w:numPr>
          <w:ilvl w:val="0"/>
          <w:numId w:val="4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Artículo sobre glifosato en revista </w:t>
      </w:r>
      <w:proofErr w:type="spellStart"/>
      <w:r>
        <w:rPr>
          <w:rFonts w:ascii="Century Gothic" w:hAnsi="Century Gothic"/>
        </w:rPr>
        <w:t>Nature</w:t>
      </w:r>
      <w:proofErr w:type="spellEnd"/>
      <w:r>
        <w:rPr>
          <w:rFonts w:ascii="Century Gothic" w:hAnsi="Century Gothic"/>
        </w:rPr>
        <w:t xml:space="preserve">: </w:t>
      </w:r>
      <w:hyperlink r:id="rId13" w:history="1">
        <w:r w:rsidRPr="0035013C">
          <w:rPr>
            <w:rStyle w:val="Hipervnculo"/>
            <w:rFonts w:ascii="Century Gothic" w:hAnsi="Century Gothic"/>
          </w:rPr>
          <w:t>https://www.nature.com/articles/s41598-019-42860-0</w:t>
        </w:r>
      </w:hyperlink>
    </w:p>
    <w:p w14:paraId="7F78C31B" w14:textId="6F2D7328" w:rsidR="004A673D" w:rsidRDefault="004A673D" w:rsidP="004A673D">
      <w:pPr>
        <w:pStyle w:val="Prrafodelista"/>
        <w:numPr>
          <w:ilvl w:val="0"/>
          <w:numId w:val="4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Red de semillas Chile: </w:t>
      </w:r>
      <w:hyperlink r:id="rId14" w:history="1">
        <w:r w:rsidRPr="0035013C">
          <w:rPr>
            <w:rStyle w:val="Hipervnculo"/>
            <w:rFonts w:ascii="Century Gothic" w:hAnsi="Century Gothic"/>
          </w:rPr>
          <w:t>https://www.territorioancestral.cl/2018/05/19/la-red-de-semillas-libres-wallmapu/</w:t>
        </w:r>
      </w:hyperlink>
    </w:p>
    <w:p w14:paraId="45BF51CE" w14:textId="5170ED53" w:rsidR="00530CB2" w:rsidRPr="00530CB2" w:rsidRDefault="004A673D" w:rsidP="00530CB2">
      <w:pPr>
        <w:pStyle w:val="Prrafodelista"/>
        <w:ind w:left="2832"/>
        <w:rPr>
          <w:rFonts w:ascii="Century Gothic" w:hAnsi="Century Gothic"/>
        </w:rPr>
      </w:pPr>
      <w:r>
        <w:rPr>
          <w:rFonts w:ascii="Century Gothic" w:hAnsi="Century Gothic"/>
        </w:rPr>
        <w:t xml:space="preserve"> https://seedfreedom.info</w:t>
      </w:r>
      <w:r w:rsidR="00530CB2">
        <w:rPr>
          <w:rFonts w:ascii="Century Gothic" w:hAnsi="Century Gothic"/>
        </w:rPr>
        <w:t>/partners/red-semillas-libre-chile/</w:t>
      </w:r>
    </w:p>
    <w:p w14:paraId="02A390E4" w14:textId="77777777" w:rsidR="00530CB2" w:rsidRDefault="00530CB2" w:rsidP="004A673D">
      <w:pPr>
        <w:pStyle w:val="Prrafodelista"/>
        <w:numPr>
          <w:ilvl w:val="0"/>
          <w:numId w:val="46"/>
        </w:numPr>
        <w:rPr>
          <w:rFonts w:ascii="Century Gothic" w:hAnsi="Century Gothic"/>
        </w:rPr>
      </w:pPr>
      <w:r>
        <w:rPr>
          <w:rFonts w:ascii="Century Gothic" w:hAnsi="Century Gothic"/>
        </w:rPr>
        <w:t>Normas sanitarias para el uso de plaguicidas y vigilancias de trabajadores expuestos:</w:t>
      </w:r>
    </w:p>
    <w:p w14:paraId="40287534" w14:textId="72DB9451" w:rsidR="00530CB2" w:rsidRDefault="00FA503D" w:rsidP="00530CB2">
      <w:pPr>
        <w:ind w:left="708"/>
        <w:rPr>
          <w:rFonts w:ascii="Century Gothic" w:hAnsi="Century Gothic"/>
        </w:rPr>
      </w:pPr>
      <w:hyperlink r:id="rId15" w:history="1">
        <w:r w:rsidR="00530CB2" w:rsidRPr="0035013C">
          <w:rPr>
            <w:rStyle w:val="Hipervnculo"/>
            <w:rFonts w:ascii="Century Gothic" w:hAnsi="Century Gothic"/>
          </w:rPr>
          <w:t>https://www.minsal.cl/wp-content/uploads/2015/11/Compendio-de-Normas-sanitarias-para-Uso-y-Vigilancia-de-trabajadores-expuestos-a-Plaguicidas,pdf</w:t>
        </w:r>
      </w:hyperlink>
    </w:p>
    <w:p w14:paraId="31CCF71E" w14:textId="77777777" w:rsidR="00530CB2" w:rsidRDefault="00530CB2" w:rsidP="00530CB2">
      <w:pPr>
        <w:ind w:left="708"/>
        <w:rPr>
          <w:rFonts w:ascii="Century Gothic" w:hAnsi="Century Gothic"/>
        </w:rPr>
      </w:pPr>
    </w:p>
    <w:p w14:paraId="085F488D" w14:textId="77777777" w:rsidR="00530CB2" w:rsidRDefault="00530CB2" w:rsidP="00530CB2">
      <w:pPr>
        <w:ind w:left="708"/>
        <w:rPr>
          <w:rFonts w:ascii="Century Gothic" w:hAnsi="Century Gothic"/>
        </w:rPr>
      </w:pPr>
    </w:p>
    <w:p w14:paraId="5DCB76C1" w14:textId="6B251338" w:rsidR="004A673D" w:rsidRPr="00530CB2" w:rsidRDefault="00530CB2" w:rsidP="00530CB2">
      <w:pPr>
        <w:ind w:left="708"/>
        <w:rPr>
          <w:rFonts w:ascii="Century Gothic" w:hAnsi="Century Gothic"/>
        </w:rPr>
      </w:pPr>
      <w:r w:rsidRPr="00530CB2">
        <w:rPr>
          <w:rFonts w:ascii="Century Gothic" w:hAnsi="Century Gothic"/>
        </w:rPr>
        <w:t xml:space="preserve"> </w:t>
      </w:r>
    </w:p>
    <w:p w14:paraId="26A48161" w14:textId="77777777" w:rsidR="00304152" w:rsidRDefault="00304152" w:rsidP="00003AD2">
      <w:pPr>
        <w:rPr>
          <w:rFonts w:ascii="Century Gothic" w:hAnsi="Century Gothic"/>
        </w:rPr>
      </w:pPr>
    </w:p>
    <w:p w14:paraId="401CC616" w14:textId="77777777" w:rsidR="009B0ABD" w:rsidRDefault="009B0ABD" w:rsidP="00003AD2">
      <w:pPr>
        <w:rPr>
          <w:rFonts w:ascii="Century Gothic" w:hAnsi="Century Gothic"/>
        </w:rPr>
      </w:pPr>
    </w:p>
    <w:sectPr w:rsidR="009B0ABD" w:rsidSect="009B0ABD">
      <w:pgSz w:w="12240" w:h="18720" w:code="5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ell Goth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MBVGPS+BellGothic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145"/>
    <w:multiLevelType w:val="hybridMultilevel"/>
    <w:tmpl w:val="8542B9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E075A"/>
    <w:multiLevelType w:val="hybridMultilevel"/>
    <w:tmpl w:val="B74427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30D45"/>
    <w:multiLevelType w:val="hybridMultilevel"/>
    <w:tmpl w:val="FF805B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A3804"/>
    <w:multiLevelType w:val="singleLevel"/>
    <w:tmpl w:val="7ABAD828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>
    <w:nsid w:val="0B660B8C"/>
    <w:multiLevelType w:val="singleLevel"/>
    <w:tmpl w:val="7A64F356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5">
    <w:nsid w:val="0D872C80"/>
    <w:multiLevelType w:val="hybridMultilevel"/>
    <w:tmpl w:val="95D219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26F80"/>
    <w:multiLevelType w:val="singleLevel"/>
    <w:tmpl w:val="C3AC261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7">
    <w:nsid w:val="11D37B57"/>
    <w:multiLevelType w:val="hybridMultilevel"/>
    <w:tmpl w:val="D89C68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0E3E"/>
    <w:multiLevelType w:val="hybridMultilevel"/>
    <w:tmpl w:val="6A6C3D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E25BD"/>
    <w:multiLevelType w:val="hybridMultilevel"/>
    <w:tmpl w:val="2C04DC36"/>
    <w:lvl w:ilvl="0" w:tplc="7E1C5A4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33F61AF"/>
    <w:multiLevelType w:val="singleLevel"/>
    <w:tmpl w:val="6D9440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>
    <w:nsid w:val="26B0595A"/>
    <w:multiLevelType w:val="hybridMultilevel"/>
    <w:tmpl w:val="F60A8D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147DD"/>
    <w:multiLevelType w:val="multilevel"/>
    <w:tmpl w:val="5B58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506BE"/>
    <w:multiLevelType w:val="hybridMultilevel"/>
    <w:tmpl w:val="D056EF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A007D"/>
    <w:multiLevelType w:val="hybridMultilevel"/>
    <w:tmpl w:val="F1D04B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B2A6B"/>
    <w:multiLevelType w:val="singleLevel"/>
    <w:tmpl w:val="11D45B8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42E80A1F"/>
    <w:multiLevelType w:val="hybridMultilevel"/>
    <w:tmpl w:val="741E0E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145A9"/>
    <w:multiLevelType w:val="hybridMultilevel"/>
    <w:tmpl w:val="FD5A1B92"/>
    <w:lvl w:ilvl="0" w:tplc="559A6CC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96F6B"/>
    <w:multiLevelType w:val="hybridMultilevel"/>
    <w:tmpl w:val="7194C7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129F6"/>
    <w:multiLevelType w:val="hybridMultilevel"/>
    <w:tmpl w:val="56E068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D18BE"/>
    <w:multiLevelType w:val="hybridMultilevel"/>
    <w:tmpl w:val="5D9C94B8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46891"/>
    <w:multiLevelType w:val="hybridMultilevel"/>
    <w:tmpl w:val="6914A0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E1C9D"/>
    <w:multiLevelType w:val="hybridMultilevel"/>
    <w:tmpl w:val="64E411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259EA"/>
    <w:multiLevelType w:val="hybridMultilevel"/>
    <w:tmpl w:val="2584C1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22311"/>
    <w:multiLevelType w:val="hybridMultilevel"/>
    <w:tmpl w:val="BADADD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34E3"/>
    <w:multiLevelType w:val="hybridMultilevel"/>
    <w:tmpl w:val="A1F0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A7912"/>
    <w:multiLevelType w:val="hybridMultilevel"/>
    <w:tmpl w:val="4B962532"/>
    <w:lvl w:ilvl="0" w:tplc="E8DC05EA">
      <w:start w:val="2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75" w:hanging="360"/>
      </w:pPr>
    </w:lvl>
    <w:lvl w:ilvl="2" w:tplc="080A001B" w:tentative="1">
      <w:start w:val="1"/>
      <w:numFmt w:val="lowerRoman"/>
      <w:lvlText w:val="%3."/>
      <w:lvlJc w:val="right"/>
      <w:pPr>
        <w:ind w:left="2595" w:hanging="180"/>
      </w:pPr>
    </w:lvl>
    <w:lvl w:ilvl="3" w:tplc="080A000F" w:tentative="1">
      <w:start w:val="1"/>
      <w:numFmt w:val="decimal"/>
      <w:lvlText w:val="%4."/>
      <w:lvlJc w:val="left"/>
      <w:pPr>
        <w:ind w:left="3315" w:hanging="360"/>
      </w:pPr>
    </w:lvl>
    <w:lvl w:ilvl="4" w:tplc="080A0019" w:tentative="1">
      <w:start w:val="1"/>
      <w:numFmt w:val="lowerLetter"/>
      <w:lvlText w:val="%5."/>
      <w:lvlJc w:val="left"/>
      <w:pPr>
        <w:ind w:left="4035" w:hanging="360"/>
      </w:pPr>
    </w:lvl>
    <w:lvl w:ilvl="5" w:tplc="080A001B" w:tentative="1">
      <w:start w:val="1"/>
      <w:numFmt w:val="lowerRoman"/>
      <w:lvlText w:val="%6."/>
      <w:lvlJc w:val="right"/>
      <w:pPr>
        <w:ind w:left="4755" w:hanging="180"/>
      </w:pPr>
    </w:lvl>
    <w:lvl w:ilvl="6" w:tplc="080A000F" w:tentative="1">
      <w:start w:val="1"/>
      <w:numFmt w:val="decimal"/>
      <w:lvlText w:val="%7."/>
      <w:lvlJc w:val="left"/>
      <w:pPr>
        <w:ind w:left="5475" w:hanging="360"/>
      </w:pPr>
    </w:lvl>
    <w:lvl w:ilvl="7" w:tplc="080A0019" w:tentative="1">
      <w:start w:val="1"/>
      <w:numFmt w:val="lowerLetter"/>
      <w:lvlText w:val="%8."/>
      <w:lvlJc w:val="left"/>
      <w:pPr>
        <w:ind w:left="6195" w:hanging="360"/>
      </w:pPr>
    </w:lvl>
    <w:lvl w:ilvl="8" w:tplc="0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>
    <w:nsid w:val="5C475B9A"/>
    <w:multiLevelType w:val="hybridMultilevel"/>
    <w:tmpl w:val="9796DD9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3352C"/>
    <w:multiLevelType w:val="singleLevel"/>
    <w:tmpl w:val="439E6994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9">
    <w:nsid w:val="5DD16635"/>
    <w:multiLevelType w:val="hybridMultilevel"/>
    <w:tmpl w:val="B4B86F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41AB9"/>
    <w:multiLevelType w:val="hybridMultilevel"/>
    <w:tmpl w:val="5AD639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47DAD"/>
    <w:multiLevelType w:val="multilevel"/>
    <w:tmpl w:val="2F34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F75DEF"/>
    <w:multiLevelType w:val="hybridMultilevel"/>
    <w:tmpl w:val="9BE29A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B447E"/>
    <w:multiLevelType w:val="multilevel"/>
    <w:tmpl w:val="A584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962285"/>
    <w:multiLevelType w:val="hybridMultilevel"/>
    <w:tmpl w:val="372AB7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4279A"/>
    <w:multiLevelType w:val="hybridMultilevel"/>
    <w:tmpl w:val="7004E3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F3E32"/>
    <w:multiLevelType w:val="hybridMultilevel"/>
    <w:tmpl w:val="43E8AE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D1385"/>
    <w:multiLevelType w:val="hybridMultilevel"/>
    <w:tmpl w:val="6AF81EF2"/>
    <w:lvl w:ilvl="0" w:tplc="A7C0E64A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87EF6"/>
    <w:multiLevelType w:val="hybridMultilevel"/>
    <w:tmpl w:val="6B6816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265E4"/>
    <w:multiLevelType w:val="hybridMultilevel"/>
    <w:tmpl w:val="DEEA79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633C7"/>
    <w:multiLevelType w:val="singleLevel"/>
    <w:tmpl w:val="3F10990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41">
    <w:nsid w:val="6F100818"/>
    <w:multiLevelType w:val="hybridMultilevel"/>
    <w:tmpl w:val="DFAA187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F6174"/>
    <w:multiLevelType w:val="singleLevel"/>
    <w:tmpl w:val="B7EC4FE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3">
    <w:nsid w:val="779A3100"/>
    <w:multiLevelType w:val="hybridMultilevel"/>
    <w:tmpl w:val="4C2218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11F83"/>
    <w:multiLevelType w:val="singleLevel"/>
    <w:tmpl w:val="5ACE26F4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45">
    <w:nsid w:val="7DFE3A77"/>
    <w:multiLevelType w:val="singleLevel"/>
    <w:tmpl w:val="31A0355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40"/>
  </w:num>
  <w:num w:numId="2">
    <w:abstractNumId w:val="4"/>
  </w:num>
  <w:num w:numId="3">
    <w:abstractNumId w:val="44"/>
  </w:num>
  <w:num w:numId="4">
    <w:abstractNumId w:val="15"/>
  </w:num>
  <w:num w:numId="5">
    <w:abstractNumId w:val="3"/>
  </w:num>
  <w:num w:numId="6">
    <w:abstractNumId w:val="28"/>
  </w:num>
  <w:num w:numId="7">
    <w:abstractNumId w:val="42"/>
  </w:num>
  <w:num w:numId="8">
    <w:abstractNumId w:val="6"/>
  </w:num>
  <w:num w:numId="9">
    <w:abstractNumId w:val="45"/>
  </w:num>
  <w:num w:numId="10">
    <w:abstractNumId w:val="10"/>
  </w:num>
  <w:num w:numId="11">
    <w:abstractNumId w:val="26"/>
  </w:num>
  <w:num w:numId="12">
    <w:abstractNumId w:val="9"/>
  </w:num>
  <w:num w:numId="13">
    <w:abstractNumId w:val="14"/>
  </w:num>
  <w:num w:numId="14">
    <w:abstractNumId w:val="36"/>
  </w:num>
  <w:num w:numId="15">
    <w:abstractNumId w:val="7"/>
  </w:num>
  <w:num w:numId="16">
    <w:abstractNumId w:val="13"/>
  </w:num>
  <w:num w:numId="17">
    <w:abstractNumId w:val="30"/>
  </w:num>
  <w:num w:numId="18">
    <w:abstractNumId w:val="41"/>
  </w:num>
  <w:num w:numId="19">
    <w:abstractNumId w:val="16"/>
  </w:num>
  <w:num w:numId="20">
    <w:abstractNumId w:val="25"/>
  </w:num>
  <w:num w:numId="21">
    <w:abstractNumId w:val="18"/>
  </w:num>
  <w:num w:numId="22">
    <w:abstractNumId w:val="35"/>
  </w:num>
  <w:num w:numId="23">
    <w:abstractNumId w:val="34"/>
  </w:num>
  <w:num w:numId="24">
    <w:abstractNumId w:val="29"/>
  </w:num>
  <w:num w:numId="25">
    <w:abstractNumId w:val="24"/>
  </w:num>
  <w:num w:numId="26">
    <w:abstractNumId w:val="2"/>
  </w:num>
  <w:num w:numId="27">
    <w:abstractNumId w:val="38"/>
  </w:num>
  <w:num w:numId="28">
    <w:abstractNumId w:val="11"/>
  </w:num>
  <w:num w:numId="29">
    <w:abstractNumId w:val="22"/>
  </w:num>
  <w:num w:numId="30">
    <w:abstractNumId w:val="43"/>
  </w:num>
  <w:num w:numId="31">
    <w:abstractNumId w:val="39"/>
  </w:num>
  <w:num w:numId="32">
    <w:abstractNumId w:val="8"/>
  </w:num>
  <w:num w:numId="33">
    <w:abstractNumId w:val="5"/>
  </w:num>
  <w:num w:numId="34">
    <w:abstractNumId w:val="12"/>
  </w:num>
  <w:num w:numId="35">
    <w:abstractNumId w:val="31"/>
  </w:num>
  <w:num w:numId="36">
    <w:abstractNumId w:val="33"/>
  </w:num>
  <w:num w:numId="37">
    <w:abstractNumId w:val="32"/>
  </w:num>
  <w:num w:numId="38">
    <w:abstractNumId w:val="37"/>
  </w:num>
  <w:num w:numId="39">
    <w:abstractNumId w:val="19"/>
  </w:num>
  <w:num w:numId="40">
    <w:abstractNumId w:val="23"/>
  </w:num>
  <w:num w:numId="41">
    <w:abstractNumId w:val="1"/>
  </w:num>
  <w:num w:numId="42">
    <w:abstractNumId w:val="21"/>
  </w:num>
  <w:num w:numId="43">
    <w:abstractNumId w:val="17"/>
  </w:num>
  <w:num w:numId="44">
    <w:abstractNumId w:val="27"/>
  </w:num>
  <w:num w:numId="45">
    <w:abstractNumId w:val="0"/>
  </w:num>
  <w:num w:numId="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C"/>
    <w:rsid w:val="00003AD2"/>
    <w:rsid w:val="00006EEA"/>
    <w:rsid w:val="00012010"/>
    <w:rsid w:val="00012C90"/>
    <w:rsid w:val="0001771B"/>
    <w:rsid w:val="00021221"/>
    <w:rsid w:val="000254D5"/>
    <w:rsid w:val="00041657"/>
    <w:rsid w:val="00044A0B"/>
    <w:rsid w:val="0005315B"/>
    <w:rsid w:val="000562F3"/>
    <w:rsid w:val="00057DA6"/>
    <w:rsid w:val="00062238"/>
    <w:rsid w:val="00065FEB"/>
    <w:rsid w:val="0008065D"/>
    <w:rsid w:val="00083558"/>
    <w:rsid w:val="00085355"/>
    <w:rsid w:val="00085490"/>
    <w:rsid w:val="00087831"/>
    <w:rsid w:val="00095EE7"/>
    <w:rsid w:val="000A2F2D"/>
    <w:rsid w:val="000B145A"/>
    <w:rsid w:val="000B47E6"/>
    <w:rsid w:val="000C339E"/>
    <w:rsid w:val="000C7857"/>
    <w:rsid w:val="000D3CB6"/>
    <w:rsid w:val="000E0188"/>
    <w:rsid w:val="000F1164"/>
    <w:rsid w:val="000F1713"/>
    <w:rsid w:val="000F3FA4"/>
    <w:rsid w:val="001000E1"/>
    <w:rsid w:val="00114D62"/>
    <w:rsid w:val="001253A1"/>
    <w:rsid w:val="0012638F"/>
    <w:rsid w:val="00135F2D"/>
    <w:rsid w:val="001400DB"/>
    <w:rsid w:val="00140AE4"/>
    <w:rsid w:val="00141C52"/>
    <w:rsid w:val="00173354"/>
    <w:rsid w:val="00175E49"/>
    <w:rsid w:val="00177736"/>
    <w:rsid w:val="00185C61"/>
    <w:rsid w:val="00190B91"/>
    <w:rsid w:val="00197E67"/>
    <w:rsid w:val="001A0E4D"/>
    <w:rsid w:val="001A3B56"/>
    <w:rsid w:val="001A4C1F"/>
    <w:rsid w:val="001A63E7"/>
    <w:rsid w:val="001C56EC"/>
    <w:rsid w:val="001C5EAB"/>
    <w:rsid w:val="001D394C"/>
    <w:rsid w:val="001D7B90"/>
    <w:rsid w:val="00200DEC"/>
    <w:rsid w:val="0020657E"/>
    <w:rsid w:val="002077F5"/>
    <w:rsid w:val="00220226"/>
    <w:rsid w:val="00227B65"/>
    <w:rsid w:val="00240B9A"/>
    <w:rsid w:val="002516E2"/>
    <w:rsid w:val="002562DB"/>
    <w:rsid w:val="00271B2C"/>
    <w:rsid w:val="0028204C"/>
    <w:rsid w:val="00285170"/>
    <w:rsid w:val="00294A7E"/>
    <w:rsid w:val="002A160F"/>
    <w:rsid w:val="002A6EE8"/>
    <w:rsid w:val="002B3A7C"/>
    <w:rsid w:val="002D3691"/>
    <w:rsid w:val="002D6DBB"/>
    <w:rsid w:val="002D7DE4"/>
    <w:rsid w:val="002E3945"/>
    <w:rsid w:val="002E54AA"/>
    <w:rsid w:val="002E65F2"/>
    <w:rsid w:val="00302731"/>
    <w:rsid w:val="00304152"/>
    <w:rsid w:val="00305066"/>
    <w:rsid w:val="00315B57"/>
    <w:rsid w:val="0032722C"/>
    <w:rsid w:val="003318D6"/>
    <w:rsid w:val="00342EF3"/>
    <w:rsid w:val="00347A4F"/>
    <w:rsid w:val="00364A53"/>
    <w:rsid w:val="00366E24"/>
    <w:rsid w:val="00374344"/>
    <w:rsid w:val="003754C3"/>
    <w:rsid w:val="00383F47"/>
    <w:rsid w:val="00387219"/>
    <w:rsid w:val="00387E72"/>
    <w:rsid w:val="003913F7"/>
    <w:rsid w:val="00391D93"/>
    <w:rsid w:val="00396C50"/>
    <w:rsid w:val="003A0042"/>
    <w:rsid w:val="003A0EAA"/>
    <w:rsid w:val="003B1774"/>
    <w:rsid w:val="003C0D36"/>
    <w:rsid w:val="003C2809"/>
    <w:rsid w:val="003C3C2F"/>
    <w:rsid w:val="003C7660"/>
    <w:rsid w:val="003D22C7"/>
    <w:rsid w:val="003E7D8D"/>
    <w:rsid w:val="003F2118"/>
    <w:rsid w:val="003F7187"/>
    <w:rsid w:val="0040065A"/>
    <w:rsid w:val="00402A75"/>
    <w:rsid w:val="00411676"/>
    <w:rsid w:val="00414EDB"/>
    <w:rsid w:val="00432F3D"/>
    <w:rsid w:val="00437973"/>
    <w:rsid w:val="004422D5"/>
    <w:rsid w:val="00447EDC"/>
    <w:rsid w:val="00454B8A"/>
    <w:rsid w:val="00454D84"/>
    <w:rsid w:val="00456384"/>
    <w:rsid w:val="004632D5"/>
    <w:rsid w:val="004729E2"/>
    <w:rsid w:val="00485DB5"/>
    <w:rsid w:val="00486899"/>
    <w:rsid w:val="004947E6"/>
    <w:rsid w:val="00495F54"/>
    <w:rsid w:val="00496A54"/>
    <w:rsid w:val="004A5036"/>
    <w:rsid w:val="004A54DB"/>
    <w:rsid w:val="004A673D"/>
    <w:rsid w:val="004B4620"/>
    <w:rsid w:val="004B75E0"/>
    <w:rsid w:val="004C322B"/>
    <w:rsid w:val="004E0BF1"/>
    <w:rsid w:val="005002BA"/>
    <w:rsid w:val="00510ED7"/>
    <w:rsid w:val="0051116E"/>
    <w:rsid w:val="005178F8"/>
    <w:rsid w:val="00525A63"/>
    <w:rsid w:val="00530CB2"/>
    <w:rsid w:val="00535B8D"/>
    <w:rsid w:val="0053638C"/>
    <w:rsid w:val="005371DA"/>
    <w:rsid w:val="00544BF9"/>
    <w:rsid w:val="0054678C"/>
    <w:rsid w:val="00551AEA"/>
    <w:rsid w:val="00573074"/>
    <w:rsid w:val="00573711"/>
    <w:rsid w:val="005738A4"/>
    <w:rsid w:val="00575A9C"/>
    <w:rsid w:val="00577F2C"/>
    <w:rsid w:val="005832F0"/>
    <w:rsid w:val="005A2737"/>
    <w:rsid w:val="005A4988"/>
    <w:rsid w:val="005A4C4C"/>
    <w:rsid w:val="005A7384"/>
    <w:rsid w:val="005B18FD"/>
    <w:rsid w:val="005F47B6"/>
    <w:rsid w:val="005F5F61"/>
    <w:rsid w:val="006007E6"/>
    <w:rsid w:val="00601149"/>
    <w:rsid w:val="00610053"/>
    <w:rsid w:val="006114F7"/>
    <w:rsid w:val="006134CE"/>
    <w:rsid w:val="00615743"/>
    <w:rsid w:val="006258D9"/>
    <w:rsid w:val="00633F7F"/>
    <w:rsid w:val="00635563"/>
    <w:rsid w:val="0064310C"/>
    <w:rsid w:val="0064388B"/>
    <w:rsid w:val="00651A1D"/>
    <w:rsid w:val="00657670"/>
    <w:rsid w:val="0066527E"/>
    <w:rsid w:val="00667534"/>
    <w:rsid w:val="006708C7"/>
    <w:rsid w:val="00673BEB"/>
    <w:rsid w:val="0069000C"/>
    <w:rsid w:val="006A7409"/>
    <w:rsid w:val="006B3E58"/>
    <w:rsid w:val="006B55B9"/>
    <w:rsid w:val="006C3AF6"/>
    <w:rsid w:val="006C5DB4"/>
    <w:rsid w:val="006E23C7"/>
    <w:rsid w:val="006F771E"/>
    <w:rsid w:val="00710DD1"/>
    <w:rsid w:val="00721873"/>
    <w:rsid w:val="007267D0"/>
    <w:rsid w:val="00726DFC"/>
    <w:rsid w:val="00732636"/>
    <w:rsid w:val="00744C21"/>
    <w:rsid w:val="00745642"/>
    <w:rsid w:val="00750653"/>
    <w:rsid w:val="00752739"/>
    <w:rsid w:val="00753929"/>
    <w:rsid w:val="00760681"/>
    <w:rsid w:val="00761CD5"/>
    <w:rsid w:val="00764462"/>
    <w:rsid w:val="00764763"/>
    <w:rsid w:val="00772CBD"/>
    <w:rsid w:val="00787952"/>
    <w:rsid w:val="007950E5"/>
    <w:rsid w:val="007A2A2B"/>
    <w:rsid w:val="007A3131"/>
    <w:rsid w:val="007B2098"/>
    <w:rsid w:val="007C0CFD"/>
    <w:rsid w:val="007C4CB5"/>
    <w:rsid w:val="007C5CE7"/>
    <w:rsid w:val="007D06FC"/>
    <w:rsid w:val="007D5B96"/>
    <w:rsid w:val="007F2201"/>
    <w:rsid w:val="007F6BC8"/>
    <w:rsid w:val="00800D42"/>
    <w:rsid w:val="00803C21"/>
    <w:rsid w:val="00814530"/>
    <w:rsid w:val="008226FB"/>
    <w:rsid w:val="00823632"/>
    <w:rsid w:val="008275E0"/>
    <w:rsid w:val="008424D3"/>
    <w:rsid w:val="00851691"/>
    <w:rsid w:val="00857009"/>
    <w:rsid w:val="008579CB"/>
    <w:rsid w:val="008767E3"/>
    <w:rsid w:val="00880CE3"/>
    <w:rsid w:val="0088637E"/>
    <w:rsid w:val="008B1230"/>
    <w:rsid w:val="008B657A"/>
    <w:rsid w:val="008B6D76"/>
    <w:rsid w:val="008E4C55"/>
    <w:rsid w:val="008F1391"/>
    <w:rsid w:val="008F1E71"/>
    <w:rsid w:val="008F632F"/>
    <w:rsid w:val="0090309C"/>
    <w:rsid w:val="00906F14"/>
    <w:rsid w:val="009226A5"/>
    <w:rsid w:val="009243FF"/>
    <w:rsid w:val="0094026F"/>
    <w:rsid w:val="0094388D"/>
    <w:rsid w:val="00947398"/>
    <w:rsid w:val="00962415"/>
    <w:rsid w:val="009645AA"/>
    <w:rsid w:val="00965868"/>
    <w:rsid w:val="009766B6"/>
    <w:rsid w:val="009808EA"/>
    <w:rsid w:val="0098196B"/>
    <w:rsid w:val="0098565F"/>
    <w:rsid w:val="009A3B5D"/>
    <w:rsid w:val="009A3E61"/>
    <w:rsid w:val="009B0ABD"/>
    <w:rsid w:val="009B379E"/>
    <w:rsid w:val="009B4372"/>
    <w:rsid w:val="009B4A90"/>
    <w:rsid w:val="009D05E1"/>
    <w:rsid w:val="009D2737"/>
    <w:rsid w:val="009D3BC2"/>
    <w:rsid w:val="009E3301"/>
    <w:rsid w:val="009E6F9B"/>
    <w:rsid w:val="009F16A1"/>
    <w:rsid w:val="009F3773"/>
    <w:rsid w:val="00A0607C"/>
    <w:rsid w:val="00A31463"/>
    <w:rsid w:val="00A34C8C"/>
    <w:rsid w:val="00A4075A"/>
    <w:rsid w:val="00A40C0B"/>
    <w:rsid w:val="00A41CD3"/>
    <w:rsid w:val="00A47387"/>
    <w:rsid w:val="00A47B8C"/>
    <w:rsid w:val="00A519A3"/>
    <w:rsid w:val="00A55825"/>
    <w:rsid w:val="00A6736C"/>
    <w:rsid w:val="00A674A5"/>
    <w:rsid w:val="00A67827"/>
    <w:rsid w:val="00A731A8"/>
    <w:rsid w:val="00A7526D"/>
    <w:rsid w:val="00A8576B"/>
    <w:rsid w:val="00A91B54"/>
    <w:rsid w:val="00AA6C99"/>
    <w:rsid w:val="00AD36E9"/>
    <w:rsid w:val="00AD4AB4"/>
    <w:rsid w:val="00AD6074"/>
    <w:rsid w:val="00AF1DE4"/>
    <w:rsid w:val="00AF1ED8"/>
    <w:rsid w:val="00AF3719"/>
    <w:rsid w:val="00AF5BF6"/>
    <w:rsid w:val="00B00528"/>
    <w:rsid w:val="00B11A8B"/>
    <w:rsid w:val="00B21E1D"/>
    <w:rsid w:val="00B24896"/>
    <w:rsid w:val="00B3390E"/>
    <w:rsid w:val="00B34C72"/>
    <w:rsid w:val="00B35175"/>
    <w:rsid w:val="00B4628E"/>
    <w:rsid w:val="00B472C8"/>
    <w:rsid w:val="00B727D7"/>
    <w:rsid w:val="00B77E8F"/>
    <w:rsid w:val="00B91A00"/>
    <w:rsid w:val="00B971E5"/>
    <w:rsid w:val="00BA0123"/>
    <w:rsid w:val="00BB26C0"/>
    <w:rsid w:val="00BC11D5"/>
    <w:rsid w:val="00BD04A3"/>
    <w:rsid w:val="00BE15EC"/>
    <w:rsid w:val="00BF1671"/>
    <w:rsid w:val="00BF1E84"/>
    <w:rsid w:val="00BF4033"/>
    <w:rsid w:val="00C02D98"/>
    <w:rsid w:val="00C03E80"/>
    <w:rsid w:val="00C04B0E"/>
    <w:rsid w:val="00C1554E"/>
    <w:rsid w:val="00C175C2"/>
    <w:rsid w:val="00C22DC2"/>
    <w:rsid w:val="00C24023"/>
    <w:rsid w:val="00C41FD3"/>
    <w:rsid w:val="00C47259"/>
    <w:rsid w:val="00C47803"/>
    <w:rsid w:val="00C51E6C"/>
    <w:rsid w:val="00C54777"/>
    <w:rsid w:val="00C61A20"/>
    <w:rsid w:val="00C746B2"/>
    <w:rsid w:val="00C75022"/>
    <w:rsid w:val="00C82C82"/>
    <w:rsid w:val="00C91FCF"/>
    <w:rsid w:val="00C93D8B"/>
    <w:rsid w:val="00CA27A7"/>
    <w:rsid w:val="00CA6F21"/>
    <w:rsid w:val="00CB0EC7"/>
    <w:rsid w:val="00CB47D1"/>
    <w:rsid w:val="00CD7DA8"/>
    <w:rsid w:val="00CE0A8B"/>
    <w:rsid w:val="00CE5BBF"/>
    <w:rsid w:val="00CF0B5C"/>
    <w:rsid w:val="00CF2152"/>
    <w:rsid w:val="00CF2416"/>
    <w:rsid w:val="00CF55CC"/>
    <w:rsid w:val="00D01ED6"/>
    <w:rsid w:val="00D13492"/>
    <w:rsid w:val="00D2305D"/>
    <w:rsid w:val="00D23D6E"/>
    <w:rsid w:val="00D30886"/>
    <w:rsid w:val="00D34C76"/>
    <w:rsid w:val="00D36289"/>
    <w:rsid w:val="00D45391"/>
    <w:rsid w:val="00D50DA8"/>
    <w:rsid w:val="00D73D0C"/>
    <w:rsid w:val="00D77FB5"/>
    <w:rsid w:val="00D81784"/>
    <w:rsid w:val="00DA3612"/>
    <w:rsid w:val="00DB677F"/>
    <w:rsid w:val="00DB6F89"/>
    <w:rsid w:val="00DC0662"/>
    <w:rsid w:val="00DC7862"/>
    <w:rsid w:val="00DE1362"/>
    <w:rsid w:val="00DE62D9"/>
    <w:rsid w:val="00DF0049"/>
    <w:rsid w:val="00DF7D62"/>
    <w:rsid w:val="00E028D8"/>
    <w:rsid w:val="00E11741"/>
    <w:rsid w:val="00E1372E"/>
    <w:rsid w:val="00E13F5C"/>
    <w:rsid w:val="00E25ABB"/>
    <w:rsid w:val="00E31024"/>
    <w:rsid w:val="00E317AD"/>
    <w:rsid w:val="00E50551"/>
    <w:rsid w:val="00E55CC3"/>
    <w:rsid w:val="00E635AD"/>
    <w:rsid w:val="00E74D5C"/>
    <w:rsid w:val="00E7712F"/>
    <w:rsid w:val="00E85B1D"/>
    <w:rsid w:val="00E86C15"/>
    <w:rsid w:val="00E92954"/>
    <w:rsid w:val="00EA1C1F"/>
    <w:rsid w:val="00EC0983"/>
    <w:rsid w:val="00EC1020"/>
    <w:rsid w:val="00ED1F75"/>
    <w:rsid w:val="00ED389C"/>
    <w:rsid w:val="00ED5241"/>
    <w:rsid w:val="00EE0C40"/>
    <w:rsid w:val="00EE39B7"/>
    <w:rsid w:val="00EE54D0"/>
    <w:rsid w:val="00EE68D0"/>
    <w:rsid w:val="00EE68E6"/>
    <w:rsid w:val="00EF22D0"/>
    <w:rsid w:val="00EF2F1E"/>
    <w:rsid w:val="00EF3E9B"/>
    <w:rsid w:val="00F054C3"/>
    <w:rsid w:val="00F079DA"/>
    <w:rsid w:val="00F234DC"/>
    <w:rsid w:val="00F524CD"/>
    <w:rsid w:val="00F5356A"/>
    <w:rsid w:val="00F633EE"/>
    <w:rsid w:val="00F72EDD"/>
    <w:rsid w:val="00F76015"/>
    <w:rsid w:val="00F96777"/>
    <w:rsid w:val="00FA0C23"/>
    <w:rsid w:val="00FA503D"/>
    <w:rsid w:val="00FA51B7"/>
    <w:rsid w:val="00FA5C46"/>
    <w:rsid w:val="00FA6E18"/>
    <w:rsid w:val="00FB200C"/>
    <w:rsid w:val="00FB5546"/>
    <w:rsid w:val="00FC76CD"/>
    <w:rsid w:val="00FD086F"/>
    <w:rsid w:val="00FD117B"/>
    <w:rsid w:val="00FE0D7C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E30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152"/>
    <w:rPr>
      <w:lang w:eastAsia="es-CL"/>
    </w:rPr>
  </w:style>
  <w:style w:type="paragraph" w:styleId="Ttulo1">
    <w:name w:val="heading 1"/>
    <w:basedOn w:val="Normal"/>
    <w:next w:val="Normal"/>
    <w:qFormat/>
    <w:rsid w:val="00CF2152"/>
    <w:pPr>
      <w:keepNext/>
      <w:jc w:val="both"/>
      <w:outlineLvl w:val="0"/>
    </w:pPr>
    <w:rPr>
      <w:rFonts w:ascii="Tahoma" w:hAnsi="Tahoma"/>
      <w:sz w:val="24"/>
      <w:lang w:val="es-MX"/>
    </w:rPr>
  </w:style>
  <w:style w:type="paragraph" w:styleId="Ttulo2">
    <w:name w:val="heading 2"/>
    <w:basedOn w:val="Normal"/>
    <w:next w:val="Normal"/>
    <w:qFormat/>
    <w:rsid w:val="00CF2152"/>
    <w:pPr>
      <w:keepNext/>
      <w:jc w:val="center"/>
      <w:outlineLvl w:val="1"/>
    </w:pPr>
    <w:rPr>
      <w:rFonts w:ascii="Tahoma" w:hAnsi="Tahoma"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CF2152"/>
    <w:pPr>
      <w:keepNext/>
      <w:jc w:val="center"/>
      <w:outlineLvl w:val="2"/>
    </w:pPr>
    <w:rPr>
      <w:rFonts w:ascii="Tahoma" w:hAnsi="Tahoma"/>
      <w:sz w:val="28"/>
      <w:lang w:val="es-MX"/>
    </w:rPr>
  </w:style>
  <w:style w:type="paragraph" w:styleId="Ttulo4">
    <w:name w:val="heading 4"/>
    <w:basedOn w:val="Normal"/>
    <w:next w:val="Normal"/>
    <w:qFormat/>
    <w:rsid w:val="00CF2152"/>
    <w:pPr>
      <w:keepNext/>
      <w:ind w:firstLine="360"/>
      <w:jc w:val="both"/>
      <w:outlineLvl w:val="3"/>
    </w:pPr>
    <w:rPr>
      <w:rFonts w:ascii="Tahoma" w:hAnsi="Tahoma"/>
      <w:sz w:val="24"/>
      <w:lang w:val="es-MX"/>
    </w:rPr>
  </w:style>
  <w:style w:type="paragraph" w:styleId="Ttulo5">
    <w:name w:val="heading 5"/>
    <w:basedOn w:val="Normal"/>
    <w:next w:val="Normal"/>
    <w:qFormat/>
    <w:rsid w:val="00CF2152"/>
    <w:pPr>
      <w:keepNext/>
      <w:jc w:val="both"/>
      <w:outlineLvl w:val="4"/>
    </w:pPr>
    <w:rPr>
      <w:rFonts w:ascii="Tahoma" w:hAnsi="Tahoma"/>
      <w:sz w:val="36"/>
      <w:lang w:val="es-MX"/>
    </w:rPr>
  </w:style>
  <w:style w:type="paragraph" w:styleId="Ttulo6">
    <w:name w:val="heading 6"/>
    <w:basedOn w:val="Normal"/>
    <w:next w:val="Normal"/>
    <w:qFormat/>
    <w:rsid w:val="00CF2152"/>
    <w:pPr>
      <w:keepNext/>
      <w:jc w:val="center"/>
      <w:outlineLvl w:val="5"/>
    </w:pPr>
    <w:rPr>
      <w:rFonts w:ascii="Tahoma" w:hAnsi="Tahoma"/>
      <w:sz w:val="24"/>
      <w:lang w:val="es-MX" w:eastAsia="es-ES"/>
    </w:rPr>
  </w:style>
  <w:style w:type="paragraph" w:styleId="Ttulo7">
    <w:name w:val="heading 7"/>
    <w:basedOn w:val="Normal"/>
    <w:next w:val="Normal"/>
    <w:qFormat/>
    <w:rsid w:val="00CF2152"/>
    <w:pPr>
      <w:keepNext/>
      <w:ind w:firstLine="435"/>
      <w:jc w:val="both"/>
      <w:outlineLvl w:val="6"/>
    </w:pPr>
    <w:rPr>
      <w:rFonts w:ascii="Tahoma" w:hAnsi="Tahoma"/>
      <w:sz w:val="24"/>
      <w:lang w:val="es-MX" w:eastAsia="es-ES"/>
    </w:rPr>
  </w:style>
  <w:style w:type="paragraph" w:styleId="Ttulo8">
    <w:name w:val="heading 8"/>
    <w:basedOn w:val="Normal"/>
    <w:next w:val="Normal"/>
    <w:qFormat/>
    <w:rsid w:val="00CF2152"/>
    <w:pPr>
      <w:keepNext/>
      <w:jc w:val="both"/>
      <w:outlineLvl w:val="7"/>
    </w:pPr>
    <w:rPr>
      <w:rFonts w:ascii="Tahoma" w:hAnsi="Tahoma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decuerpo">
    <w:name w:val="Body Text Indent 2"/>
    <w:basedOn w:val="Normal"/>
    <w:rsid w:val="00CF2152"/>
    <w:pPr>
      <w:ind w:firstLine="615"/>
      <w:jc w:val="both"/>
    </w:pPr>
    <w:rPr>
      <w:rFonts w:ascii="Tahoma" w:hAnsi="Tahoma"/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391D93"/>
    <w:pPr>
      <w:ind w:left="708"/>
    </w:pPr>
  </w:style>
  <w:style w:type="paragraph" w:styleId="Textodeglobo">
    <w:name w:val="Balloon Text"/>
    <w:basedOn w:val="Normal"/>
    <w:link w:val="TextodegloboCar"/>
    <w:rsid w:val="00006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6EEA"/>
    <w:rPr>
      <w:rFonts w:ascii="Tahom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6C3A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772CBD"/>
    <w:rPr>
      <w:rFonts w:ascii="Tahoma" w:hAnsi="Tahoma"/>
      <w:sz w:val="28"/>
      <w:lang w:val="es-MX" w:eastAsia="es-CL"/>
    </w:rPr>
  </w:style>
  <w:style w:type="paragraph" w:styleId="NormalWeb">
    <w:name w:val="Normal (Web)"/>
    <w:basedOn w:val="Normal"/>
    <w:uiPriority w:val="99"/>
    <w:unhideWhenUsed/>
    <w:rsid w:val="00772CBD"/>
    <w:pPr>
      <w:spacing w:before="100" w:beforeAutospacing="1" w:after="100" w:afterAutospacing="1"/>
    </w:pPr>
    <w:rPr>
      <w:sz w:val="24"/>
      <w:szCs w:val="24"/>
      <w:lang w:val="es-CL"/>
    </w:rPr>
  </w:style>
  <w:style w:type="character" w:customStyle="1" w:styleId="bold">
    <w:name w:val="bold"/>
    <w:basedOn w:val="Fuentedeprrafopredeter"/>
    <w:rsid w:val="00772CBD"/>
  </w:style>
  <w:style w:type="character" w:customStyle="1" w:styleId="apple-converted-space">
    <w:name w:val="apple-converted-space"/>
    <w:basedOn w:val="Fuentedeprrafopredeter"/>
    <w:rsid w:val="00772CBD"/>
  </w:style>
  <w:style w:type="character" w:styleId="Hipervnculo">
    <w:name w:val="Hyperlink"/>
    <w:basedOn w:val="Fuentedeprrafopredeter"/>
    <w:uiPriority w:val="99"/>
    <w:unhideWhenUsed/>
    <w:rsid w:val="00772C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772CBD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772CBD"/>
    <w:rPr>
      <w:b/>
      <w:bCs/>
    </w:rPr>
  </w:style>
  <w:style w:type="paragraph" w:customStyle="1" w:styleId="Default">
    <w:name w:val="Default"/>
    <w:rsid w:val="00750653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50653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750653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50653"/>
    <w:pPr>
      <w:spacing w:line="20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50653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rsid w:val="00750653"/>
    <w:rPr>
      <w:rFonts w:cs="Bell Gothic"/>
      <w:color w:val="000000"/>
    </w:rPr>
  </w:style>
  <w:style w:type="character" w:customStyle="1" w:styleId="A12">
    <w:name w:val="A12"/>
    <w:uiPriority w:val="99"/>
    <w:rsid w:val="008F1391"/>
    <w:rPr>
      <w:rFonts w:cs="Gill Sans"/>
      <w:color w:val="000000"/>
      <w:sz w:val="16"/>
      <w:szCs w:val="16"/>
    </w:rPr>
  </w:style>
  <w:style w:type="character" w:customStyle="1" w:styleId="A10">
    <w:name w:val="A10"/>
    <w:uiPriority w:val="99"/>
    <w:rsid w:val="008F1391"/>
    <w:rPr>
      <w:rFonts w:ascii="Baskerville" w:hAnsi="Baskerville" w:cs="Baskerville"/>
      <w:b/>
      <w:bCs/>
      <w:i/>
      <w:iCs/>
      <w:color w:val="000000"/>
      <w:sz w:val="28"/>
      <w:szCs w:val="28"/>
    </w:rPr>
  </w:style>
  <w:style w:type="paragraph" w:customStyle="1" w:styleId="Pa6">
    <w:name w:val="Pa6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character" w:customStyle="1" w:styleId="A11">
    <w:name w:val="A11"/>
    <w:uiPriority w:val="99"/>
    <w:rsid w:val="008F1391"/>
    <w:rPr>
      <w:rFonts w:ascii="Baskerville" w:hAnsi="Baskerville" w:cs="Baskerville"/>
      <w:b/>
      <w:bCs/>
      <w:i/>
      <w:iCs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paragraph" w:customStyle="1" w:styleId="Pa3">
    <w:name w:val="Pa3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character" w:customStyle="1" w:styleId="A9">
    <w:name w:val="A9"/>
    <w:uiPriority w:val="99"/>
    <w:rsid w:val="008F1391"/>
    <w:rPr>
      <w:rFonts w:ascii="Baskerville" w:hAnsi="Baskerville" w:cs="Baskerville"/>
      <w:b/>
      <w:bCs/>
      <w:color w:val="000000"/>
      <w:sz w:val="11"/>
      <w:szCs w:val="11"/>
    </w:rPr>
  </w:style>
  <w:style w:type="character" w:customStyle="1" w:styleId="A5">
    <w:name w:val="A5"/>
    <w:uiPriority w:val="99"/>
    <w:rsid w:val="008F1391"/>
    <w:rPr>
      <w:rFonts w:ascii="MBVGPS+BellGothic-Bold" w:hAnsi="MBVGPS+BellGothic-Bold" w:cs="MBVGPS+BellGothic-Bold"/>
      <w:b/>
      <w:bCs/>
      <w:color w:val="000000"/>
      <w:sz w:val="40"/>
      <w:szCs w:val="40"/>
    </w:rPr>
  </w:style>
  <w:style w:type="character" w:customStyle="1" w:styleId="A14">
    <w:name w:val="A14"/>
    <w:uiPriority w:val="99"/>
    <w:rsid w:val="008F1391"/>
    <w:rPr>
      <w:rFonts w:ascii="Baskerville" w:hAnsi="Baskerville" w:cs="Baskerville"/>
      <w:b/>
      <w:bCs/>
      <w:color w:val="000000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paragraph" w:customStyle="1" w:styleId="Pa10">
    <w:name w:val="Pa10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paragraph" w:customStyle="1" w:styleId="Pa11">
    <w:name w:val="Pa11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152"/>
    <w:rPr>
      <w:lang w:eastAsia="es-CL"/>
    </w:rPr>
  </w:style>
  <w:style w:type="paragraph" w:styleId="Ttulo1">
    <w:name w:val="heading 1"/>
    <w:basedOn w:val="Normal"/>
    <w:next w:val="Normal"/>
    <w:qFormat/>
    <w:rsid w:val="00CF2152"/>
    <w:pPr>
      <w:keepNext/>
      <w:jc w:val="both"/>
      <w:outlineLvl w:val="0"/>
    </w:pPr>
    <w:rPr>
      <w:rFonts w:ascii="Tahoma" w:hAnsi="Tahoma"/>
      <w:sz w:val="24"/>
      <w:lang w:val="es-MX"/>
    </w:rPr>
  </w:style>
  <w:style w:type="paragraph" w:styleId="Ttulo2">
    <w:name w:val="heading 2"/>
    <w:basedOn w:val="Normal"/>
    <w:next w:val="Normal"/>
    <w:qFormat/>
    <w:rsid w:val="00CF2152"/>
    <w:pPr>
      <w:keepNext/>
      <w:jc w:val="center"/>
      <w:outlineLvl w:val="1"/>
    </w:pPr>
    <w:rPr>
      <w:rFonts w:ascii="Tahoma" w:hAnsi="Tahoma"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CF2152"/>
    <w:pPr>
      <w:keepNext/>
      <w:jc w:val="center"/>
      <w:outlineLvl w:val="2"/>
    </w:pPr>
    <w:rPr>
      <w:rFonts w:ascii="Tahoma" w:hAnsi="Tahoma"/>
      <w:sz w:val="28"/>
      <w:lang w:val="es-MX"/>
    </w:rPr>
  </w:style>
  <w:style w:type="paragraph" w:styleId="Ttulo4">
    <w:name w:val="heading 4"/>
    <w:basedOn w:val="Normal"/>
    <w:next w:val="Normal"/>
    <w:qFormat/>
    <w:rsid w:val="00CF2152"/>
    <w:pPr>
      <w:keepNext/>
      <w:ind w:firstLine="360"/>
      <w:jc w:val="both"/>
      <w:outlineLvl w:val="3"/>
    </w:pPr>
    <w:rPr>
      <w:rFonts w:ascii="Tahoma" w:hAnsi="Tahoma"/>
      <w:sz w:val="24"/>
      <w:lang w:val="es-MX"/>
    </w:rPr>
  </w:style>
  <w:style w:type="paragraph" w:styleId="Ttulo5">
    <w:name w:val="heading 5"/>
    <w:basedOn w:val="Normal"/>
    <w:next w:val="Normal"/>
    <w:qFormat/>
    <w:rsid w:val="00CF2152"/>
    <w:pPr>
      <w:keepNext/>
      <w:jc w:val="both"/>
      <w:outlineLvl w:val="4"/>
    </w:pPr>
    <w:rPr>
      <w:rFonts w:ascii="Tahoma" w:hAnsi="Tahoma"/>
      <w:sz w:val="36"/>
      <w:lang w:val="es-MX"/>
    </w:rPr>
  </w:style>
  <w:style w:type="paragraph" w:styleId="Ttulo6">
    <w:name w:val="heading 6"/>
    <w:basedOn w:val="Normal"/>
    <w:next w:val="Normal"/>
    <w:qFormat/>
    <w:rsid w:val="00CF2152"/>
    <w:pPr>
      <w:keepNext/>
      <w:jc w:val="center"/>
      <w:outlineLvl w:val="5"/>
    </w:pPr>
    <w:rPr>
      <w:rFonts w:ascii="Tahoma" w:hAnsi="Tahoma"/>
      <w:sz w:val="24"/>
      <w:lang w:val="es-MX" w:eastAsia="es-ES"/>
    </w:rPr>
  </w:style>
  <w:style w:type="paragraph" w:styleId="Ttulo7">
    <w:name w:val="heading 7"/>
    <w:basedOn w:val="Normal"/>
    <w:next w:val="Normal"/>
    <w:qFormat/>
    <w:rsid w:val="00CF2152"/>
    <w:pPr>
      <w:keepNext/>
      <w:ind w:firstLine="435"/>
      <w:jc w:val="both"/>
      <w:outlineLvl w:val="6"/>
    </w:pPr>
    <w:rPr>
      <w:rFonts w:ascii="Tahoma" w:hAnsi="Tahoma"/>
      <w:sz w:val="24"/>
      <w:lang w:val="es-MX" w:eastAsia="es-ES"/>
    </w:rPr>
  </w:style>
  <w:style w:type="paragraph" w:styleId="Ttulo8">
    <w:name w:val="heading 8"/>
    <w:basedOn w:val="Normal"/>
    <w:next w:val="Normal"/>
    <w:qFormat/>
    <w:rsid w:val="00CF2152"/>
    <w:pPr>
      <w:keepNext/>
      <w:jc w:val="both"/>
      <w:outlineLvl w:val="7"/>
    </w:pPr>
    <w:rPr>
      <w:rFonts w:ascii="Tahoma" w:hAnsi="Tahoma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decuerpo">
    <w:name w:val="Body Text Indent 2"/>
    <w:basedOn w:val="Normal"/>
    <w:rsid w:val="00CF2152"/>
    <w:pPr>
      <w:ind w:firstLine="615"/>
      <w:jc w:val="both"/>
    </w:pPr>
    <w:rPr>
      <w:rFonts w:ascii="Tahoma" w:hAnsi="Tahoma"/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391D93"/>
    <w:pPr>
      <w:ind w:left="708"/>
    </w:pPr>
  </w:style>
  <w:style w:type="paragraph" w:styleId="Textodeglobo">
    <w:name w:val="Balloon Text"/>
    <w:basedOn w:val="Normal"/>
    <w:link w:val="TextodegloboCar"/>
    <w:rsid w:val="00006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6EEA"/>
    <w:rPr>
      <w:rFonts w:ascii="Tahom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6C3A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772CBD"/>
    <w:rPr>
      <w:rFonts w:ascii="Tahoma" w:hAnsi="Tahoma"/>
      <w:sz w:val="28"/>
      <w:lang w:val="es-MX" w:eastAsia="es-CL"/>
    </w:rPr>
  </w:style>
  <w:style w:type="paragraph" w:styleId="NormalWeb">
    <w:name w:val="Normal (Web)"/>
    <w:basedOn w:val="Normal"/>
    <w:uiPriority w:val="99"/>
    <w:unhideWhenUsed/>
    <w:rsid w:val="00772CBD"/>
    <w:pPr>
      <w:spacing w:before="100" w:beforeAutospacing="1" w:after="100" w:afterAutospacing="1"/>
    </w:pPr>
    <w:rPr>
      <w:sz w:val="24"/>
      <w:szCs w:val="24"/>
      <w:lang w:val="es-CL"/>
    </w:rPr>
  </w:style>
  <w:style w:type="character" w:customStyle="1" w:styleId="bold">
    <w:name w:val="bold"/>
    <w:basedOn w:val="Fuentedeprrafopredeter"/>
    <w:rsid w:val="00772CBD"/>
  </w:style>
  <w:style w:type="character" w:customStyle="1" w:styleId="apple-converted-space">
    <w:name w:val="apple-converted-space"/>
    <w:basedOn w:val="Fuentedeprrafopredeter"/>
    <w:rsid w:val="00772CBD"/>
  </w:style>
  <w:style w:type="character" w:styleId="Hipervnculo">
    <w:name w:val="Hyperlink"/>
    <w:basedOn w:val="Fuentedeprrafopredeter"/>
    <w:uiPriority w:val="99"/>
    <w:unhideWhenUsed/>
    <w:rsid w:val="00772C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772CBD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772CBD"/>
    <w:rPr>
      <w:b/>
      <w:bCs/>
    </w:rPr>
  </w:style>
  <w:style w:type="paragraph" w:customStyle="1" w:styleId="Default">
    <w:name w:val="Default"/>
    <w:rsid w:val="00750653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50653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750653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50653"/>
    <w:pPr>
      <w:spacing w:line="20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50653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rsid w:val="00750653"/>
    <w:rPr>
      <w:rFonts w:cs="Bell Gothic"/>
      <w:color w:val="000000"/>
    </w:rPr>
  </w:style>
  <w:style w:type="character" w:customStyle="1" w:styleId="A12">
    <w:name w:val="A12"/>
    <w:uiPriority w:val="99"/>
    <w:rsid w:val="008F1391"/>
    <w:rPr>
      <w:rFonts w:cs="Gill Sans"/>
      <w:color w:val="000000"/>
      <w:sz w:val="16"/>
      <w:szCs w:val="16"/>
    </w:rPr>
  </w:style>
  <w:style w:type="character" w:customStyle="1" w:styleId="A10">
    <w:name w:val="A10"/>
    <w:uiPriority w:val="99"/>
    <w:rsid w:val="008F1391"/>
    <w:rPr>
      <w:rFonts w:ascii="Baskerville" w:hAnsi="Baskerville" w:cs="Baskerville"/>
      <w:b/>
      <w:bCs/>
      <w:i/>
      <w:iCs/>
      <w:color w:val="000000"/>
      <w:sz w:val="28"/>
      <w:szCs w:val="28"/>
    </w:rPr>
  </w:style>
  <w:style w:type="paragraph" w:customStyle="1" w:styleId="Pa6">
    <w:name w:val="Pa6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character" w:customStyle="1" w:styleId="A11">
    <w:name w:val="A11"/>
    <w:uiPriority w:val="99"/>
    <w:rsid w:val="008F1391"/>
    <w:rPr>
      <w:rFonts w:ascii="Baskerville" w:hAnsi="Baskerville" w:cs="Baskerville"/>
      <w:b/>
      <w:bCs/>
      <w:i/>
      <w:iCs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paragraph" w:customStyle="1" w:styleId="Pa3">
    <w:name w:val="Pa3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character" w:customStyle="1" w:styleId="A9">
    <w:name w:val="A9"/>
    <w:uiPriority w:val="99"/>
    <w:rsid w:val="008F1391"/>
    <w:rPr>
      <w:rFonts w:ascii="Baskerville" w:hAnsi="Baskerville" w:cs="Baskerville"/>
      <w:b/>
      <w:bCs/>
      <w:color w:val="000000"/>
      <w:sz w:val="11"/>
      <w:szCs w:val="11"/>
    </w:rPr>
  </w:style>
  <w:style w:type="character" w:customStyle="1" w:styleId="A5">
    <w:name w:val="A5"/>
    <w:uiPriority w:val="99"/>
    <w:rsid w:val="008F1391"/>
    <w:rPr>
      <w:rFonts w:ascii="MBVGPS+BellGothic-Bold" w:hAnsi="MBVGPS+BellGothic-Bold" w:cs="MBVGPS+BellGothic-Bold"/>
      <w:b/>
      <w:bCs/>
      <w:color w:val="000000"/>
      <w:sz w:val="40"/>
      <w:szCs w:val="40"/>
    </w:rPr>
  </w:style>
  <w:style w:type="character" w:customStyle="1" w:styleId="A14">
    <w:name w:val="A14"/>
    <w:uiPriority w:val="99"/>
    <w:rsid w:val="008F1391"/>
    <w:rPr>
      <w:rFonts w:ascii="Baskerville" w:hAnsi="Baskerville" w:cs="Baskerville"/>
      <w:b/>
      <w:bCs/>
      <w:color w:val="000000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paragraph" w:customStyle="1" w:styleId="Pa10">
    <w:name w:val="Pa10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  <w:style w:type="paragraph" w:customStyle="1" w:styleId="Pa11">
    <w:name w:val="Pa11"/>
    <w:basedOn w:val="Default"/>
    <w:next w:val="Default"/>
    <w:uiPriority w:val="99"/>
    <w:rsid w:val="008F1391"/>
    <w:pPr>
      <w:spacing w:line="201" w:lineRule="atLeast"/>
    </w:pPr>
    <w:rPr>
      <w:rFonts w:ascii="Gill Sans" w:hAnsi="Gill Sans" w:cs="Times New Roman"/>
      <w:color w:val="auto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67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804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716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1531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27156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1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746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140845200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551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7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248838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1238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189943716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4422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9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5747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8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91970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98666773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17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95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49356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7140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75918384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160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4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9919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6604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95992208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0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74988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777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26700357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1024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6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07502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15824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79405979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69923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0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0762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114092494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3572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9009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6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98143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114369664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01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74006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55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3375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28200768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8243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7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2229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76606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163829803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07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1731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555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34560116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1569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6377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9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994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35542896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8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49376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56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608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69319085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8729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06345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8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45341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10667575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5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7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20161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924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22684650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99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22019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854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38410971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8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76631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0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41559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130574363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2432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1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299176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17391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70583197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77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44212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39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1224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8760879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7768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96401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2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175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91003827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9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16113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69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8166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152852077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4757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2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59645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86145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63028788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0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239216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6499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212973939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209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66515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6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7918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145420580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62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71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2328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315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161208268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1303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6" w:color="6A8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9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87817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05293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single" w:sz="4" w:space="4" w:color="CCCCCC"/>
                                        <w:left w:val="single" w:sz="4" w:space="4" w:color="CCCCCC"/>
                                        <w:bottom w:val="single" w:sz="4" w:space="4" w:color="CCCCCC"/>
                                        <w:right w:val="single" w:sz="4" w:space="4" w:color="CCCCCC"/>
                                      </w:divBdr>
                                      <w:divsChild>
                                        <w:div w:id="79949402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907381">
          <w:marLeft w:val="0"/>
          <w:marRight w:val="0"/>
          <w:marTop w:val="0"/>
          <w:marBottom w:val="0"/>
          <w:divBdr>
            <w:top w:val="single" w:sz="12" w:space="3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0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hilesustentable.net/" TargetMode="External"/><Relationship Id="rId12" Type="http://schemas.openxmlformats.org/officeDocument/2006/relationships/hyperlink" Target="https://www.chilebio.cl/" TargetMode="External"/><Relationship Id="rId13" Type="http://schemas.openxmlformats.org/officeDocument/2006/relationships/hyperlink" Target="https://www.nature.com/articles/s41598-019-42860-0" TargetMode="External"/><Relationship Id="rId14" Type="http://schemas.openxmlformats.org/officeDocument/2006/relationships/hyperlink" Target="https://www.territorioancestral.cl/2018/05/19/la-red-de-semillas-libres-wallmapu/" TargetMode="External"/><Relationship Id="rId15" Type="http://schemas.openxmlformats.org/officeDocument/2006/relationships/hyperlink" Target="https://www.minsal.cl/wp-content/uploads/2015/11/Compendio-de-Normas-sanitarias-para-Uso-y-Vigilancia-de-trabajadores-expuestos-a-Plaguicidas,pdf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s://www.chilebio.cl/multimedia/" TargetMode="External"/><Relationship Id="rId9" Type="http://schemas.openxmlformats.org/officeDocument/2006/relationships/hyperlink" Target="https://elpais.com/sociedad/2019/09/04/actualidad/1567609535" TargetMode="External"/><Relationship Id="rId10" Type="http://schemas.openxmlformats.org/officeDocument/2006/relationships/hyperlink" Target="https://www.sag.gob.cl/ambitos-de-acci&#243;n/plaguicidas-y-fertilizant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910E5-9481-914A-AD4A-041A8E68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3</Pages>
  <Words>1243</Words>
  <Characters>6840</Characters>
  <Application>Microsoft Macintosh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Jaji</dc:creator>
  <cp:lastModifiedBy>Anabella</cp:lastModifiedBy>
  <cp:revision>10</cp:revision>
  <cp:lastPrinted>2020-03-04T01:25:00Z</cp:lastPrinted>
  <dcterms:created xsi:type="dcterms:W3CDTF">2020-02-27T16:06:00Z</dcterms:created>
  <dcterms:modified xsi:type="dcterms:W3CDTF">2020-03-19T14:05:00Z</dcterms:modified>
</cp:coreProperties>
</file>