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 xml:space="preserve">Instituto Inmaculada Concepción Valdivia                                                                                    </w:t>
      </w:r>
    </w:p>
    <w:p>
      <w:pPr>
        <w:pStyle w:val="NoSpacing"/>
        <w:rPr/>
      </w:pPr>
      <w:r>
        <w:rPr/>
        <w:t xml:space="preserve">Depto. de Lenguaje y Filosofía  </w:t>
      </w:r>
    </w:p>
    <w:p>
      <w:pPr>
        <w:pStyle w:val="NoSpacing"/>
        <w:rPr/>
      </w:pPr>
      <w:r>
        <w:rPr/>
        <w:t>Prof. Lorena Moncada H y Damaris Valdés.</w:t>
      </w:r>
    </w:p>
    <w:p>
      <w:pPr>
        <w:pStyle w:val="NoSpacing"/>
        <w:rPr/>
      </w:pPr>
      <w:r>
        <w:rPr/>
      </w:r>
    </w:p>
    <w:p>
      <w:pPr>
        <w:pStyle w:val="Normal"/>
        <w:rPr/>
      </w:pPr>
      <w:r>
        <w:rPr/>
        <w:t xml:space="preserve">                                                         </w:t>
      </w:r>
      <w:r>
        <w:rPr/>
        <w:t>Taller de Comprensión Lectora  8º A Guía N°3</w:t>
      </w:r>
    </w:p>
    <w:p>
      <w:pPr>
        <w:pStyle w:val="Normal"/>
        <w:rPr/>
      </w:pPr>
      <w:r>
        <w:rPr/>
        <w:t>Nombre: ……………………………………………………………………………Fecha:……………………</w:t>
      </w:r>
    </w:p>
    <w:p>
      <w:pPr>
        <w:pStyle w:val="NoSpacing"/>
        <w:rPr/>
      </w:pPr>
      <w:r>
        <w:rPr>
          <w:b/>
        </w:rPr>
        <w:t>Objetivos</w:t>
      </w:r>
      <w:r>
        <w:rPr/>
        <w:t>: Capacidad: Razonamiento Lógico y Expresión Escrita.</w:t>
      </w:r>
    </w:p>
    <w:p>
      <w:pPr>
        <w:pStyle w:val="NoSpacing"/>
        <w:rPr/>
      </w:pPr>
      <w:r>
        <w:rPr/>
        <w:t xml:space="preserve"> </w:t>
      </w:r>
      <w:r>
        <w:rPr>
          <w:b/>
        </w:rPr>
        <w:t>Destrezas</w:t>
      </w:r>
      <w:r>
        <w:rPr/>
        <w:t>: Reconocer, producir</w:t>
      </w:r>
    </w:p>
    <w:p>
      <w:pPr>
        <w:pStyle w:val="NoSpacing"/>
        <w:rPr/>
      </w:pPr>
      <w:r>
        <w:rPr>
          <w:b/>
        </w:rPr>
        <w:t>Contenido:</w:t>
      </w:r>
      <w:r>
        <w:rPr/>
        <w:t xml:space="preserve"> Textos Literarios y Textos no Literarios.                                                          </w:t>
      </w:r>
    </w:p>
    <w:p>
      <w:pPr>
        <w:pStyle w:val="NoSpacing"/>
        <w:rPr/>
      </w:pPr>
      <w:r>
        <w:rPr>
          <w:b/>
        </w:rPr>
        <w:t xml:space="preserve"> </w:t>
      </w:r>
      <w:r>
        <w:rPr>
          <w:b/>
        </w:rPr>
        <w:t>Valor</w:t>
      </w:r>
      <w:r>
        <w:rPr/>
        <w:t xml:space="preserve">: Libertad Actitud: Autonomía. </w:t>
      </w:r>
    </w:p>
    <w:p>
      <w:pPr>
        <w:pStyle w:val="NoSpacing"/>
        <w:spacing w:lineRule="auto" w:line="240"/>
        <w:rPr/>
      </w:pPr>
      <w:r>
        <w:rPr/>
      </w:r>
    </w:p>
    <w:p>
      <w:pPr>
        <w:pStyle w:val="Normal"/>
        <w:spacing w:lineRule="auto" w:line="240"/>
        <w:jc w:val="both"/>
        <w:rPr/>
      </w:pPr>
      <w:r>
        <w:rPr>
          <w:rFonts w:eastAsia="Calibri"/>
          <w:b/>
          <w:bCs/>
          <w:color w:val="auto"/>
          <w:sz w:val="22"/>
          <w:szCs w:val="22"/>
          <w:lang w:val="es-ES_tradnl" w:eastAsia="en-US"/>
        </w:rPr>
        <w:t xml:space="preserve">-El presente material está contemplado para ser trabajado durante la semana del lunes 27 de abril al viernes 01 de mayo. </w:t>
      </w:r>
    </w:p>
    <w:p>
      <w:pPr>
        <w:pStyle w:val="Normal"/>
        <w:spacing w:lineRule="auto" w:line="240"/>
        <w:jc w:val="both"/>
        <w:rPr/>
      </w:pPr>
      <w:r>
        <w:rPr>
          <w:rFonts w:eastAsia="Calibri"/>
          <w:b/>
          <w:bCs/>
          <w:color w:val="auto"/>
          <w:sz w:val="22"/>
          <w:szCs w:val="22"/>
          <w:lang w:val="es-ES_tradnl" w:eastAsia="en-US"/>
        </w:rPr>
        <w:t xml:space="preserve">-La guía debe ser devuelta (una vez desarrollada) a la profesora. Enviarla al correo: </w:t>
      </w:r>
      <w:hyperlink r:id="rId2">
        <w:r>
          <w:rPr>
            <w:rStyle w:val="EnlacedeInternet"/>
            <w:rFonts w:eastAsia="Calibri"/>
            <w:b/>
            <w:bCs/>
            <w:color w:val="auto"/>
            <w:sz w:val="22"/>
            <w:szCs w:val="22"/>
            <w:lang w:val="es-ES_tradnl" w:eastAsia="en-US"/>
          </w:rPr>
          <w:t>profesora.damarisvaldes@gmail.com</w:t>
        </w:r>
      </w:hyperlink>
      <w:r>
        <w:rPr>
          <w:rFonts w:eastAsia="Calibri"/>
          <w:b/>
          <w:bCs/>
          <w:color w:val="auto"/>
          <w:sz w:val="22"/>
          <w:szCs w:val="22"/>
          <w:lang w:val="es-ES_tradnl" w:eastAsia="en-US"/>
        </w:rPr>
        <w:t xml:space="preserve"> , procurando indicar el nombre completo del estudiante y su curso. La fecha de entrega será hasta el domingo 03 de mayo a las 23:00 hrs. </w:t>
      </w:r>
    </w:p>
    <w:p>
      <w:pPr>
        <w:pStyle w:val="Normal"/>
        <w:spacing w:lineRule="auto" w:line="240"/>
        <w:jc w:val="both"/>
        <w:rPr/>
      </w:pPr>
      <w:r>
        <w:rPr>
          <w:rStyle w:val="Muydestacado"/>
          <w:rFonts w:eastAsia="Calibri"/>
          <w:sz w:val="22"/>
          <w:szCs w:val="22"/>
          <w:lang w:val="es-ES_tradnl" w:eastAsia="en-US"/>
        </w:rPr>
        <w:t xml:space="preserve">-En el caso de requerir más tiempo para el desarrollo de la guía o tener consultas, pueden realizarse al correo indicado anteriormente (serán contestadas entre 7:50 am y 16:00 pm). </w:t>
      </w:r>
    </w:p>
    <w:p>
      <w:pPr>
        <w:pStyle w:val="Normal"/>
        <w:spacing w:lineRule="auto" w:line="240"/>
        <w:jc w:val="both"/>
        <w:rPr>
          <w:rStyle w:val="Muydestacado"/>
          <w:rFonts w:eastAsia="Calibri"/>
          <w:sz w:val="22"/>
          <w:szCs w:val="22"/>
          <w:lang w:val="es-ES_tradnl" w:eastAsia="en-US"/>
        </w:rPr>
      </w:pPr>
      <w:r>
        <w:rPr>
          <w:rFonts w:eastAsia="Calibri"/>
          <w:sz w:val="22"/>
          <w:szCs w:val="22"/>
          <w:lang w:val="es-ES_tradnl" w:eastAsia="en-US"/>
        </w:rPr>
      </w:r>
    </w:p>
    <w:p>
      <w:pPr>
        <w:pStyle w:val="Normal"/>
        <w:rPr/>
      </w:pPr>
      <w:r>
        <w:rPr/>
        <w:t xml:space="preserve">1.- </w:t>
      </w:r>
      <w:r>
        <w:rPr>
          <w:b/>
        </w:rPr>
        <w:t>Reconocer las partes de la Noticia, escribiéndolas en el mismo texto de forma autónoma.</w:t>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fill="auto" w:val="clear"/>
          </w:tcPr>
          <w:p>
            <w:pPr>
              <w:pStyle w:val="Normal"/>
              <w:spacing w:lineRule="auto" w:line="240" w:before="0" w:after="0"/>
              <w:rPr/>
            </w:pPr>
            <w:r>
              <w:rPr/>
              <w:t xml:space="preserve">                                                                 </w:t>
            </w:r>
          </w:p>
          <w:p>
            <w:pPr>
              <w:pStyle w:val="Normal"/>
              <w:spacing w:lineRule="auto" w:line="240" w:before="0" w:after="0"/>
              <w:rPr/>
            </w:pPr>
            <w:r>
              <w:rPr/>
              <w:t xml:space="preserve">                                                    </w:t>
            </w:r>
            <w:r>
              <w:rPr/>
              <w:t>Aumenta la familia panda</w:t>
            </w:r>
          </w:p>
          <w:p>
            <w:pPr>
              <w:pStyle w:val="Normal"/>
              <w:spacing w:lineRule="auto" w:line="240" w:before="0" w:after="0"/>
              <w:rPr/>
            </w:pPr>
            <w:r>
              <w:rPr/>
            </w:r>
          </w:p>
          <w:p>
            <w:pPr>
              <w:pStyle w:val="Normal"/>
              <w:spacing w:lineRule="auto" w:line="240" w:before="0" w:after="0"/>
              <w:rPr/>
            </w:pPr>
            <w:r>
              <w:rPr/>
              <w:t>Nace una cría de oso panda en cautividad en Barcelona.</w:t>
            </w:r>
          </w:p>
          <w:p>
            <w:pPr>
              <w:pStyle w:val="Normal"/>
              <w:spacing w:lineRule="auto" w:line="240" w:before="0" w:after="0"/>
              <w:rPr/>
            </w:pPr>
            <w:r>
              <w:rPr/>
            </w:r>
          </w:p>
          <w:p>
            <w:pPr>
              <w:pStyle w:val="Normal"/>
              <w:spacing w:lineRule="auto" w:line="240" w:before="0" w:after="0"/>
              <w:rPr/>
            </w:pPr>
            <w:r>
              <w:rPr/>
              <w:t>El pasado lunes nació en el zoo de Barcelona una nueva cría de oso panda. Se trata del tercer ejemplar nacido en nuestro país en cautividad. La pequeña osa, que se llamará Chi Lu, se encuentra en perfecto estado.</w:t>
            </w:r>
          </w:p>
          <w:p>
            <w:pPr>
              <w:pStyle w:val="Normal"/>
              <w:spacing w:lineRule="auto" w:line="240" w:before="0" w:after="0"/>
              <w:rPr/>
            </w:pPr>
            <w:r>
              <w:rPr/>
            </w:r>
          </w:p>
        </w:tc>
      </w:tr>
    </w:tbl>
    <w:p>
      <w:pPr>
        <w:pStyle w:val="Normal"/>
        <w:rPr/>
      </w:pPr>
      <w:r>
        <w:rPr/>
      </w:r>
    </w:p>
    <w:p>
      <w:pPr>
        <w:pStyle w:val="Normal"/>
        <w:rPr/>
      </w:pPr>
      <w:r>
        <w:rPr/>
        <w:t>2.-</w:t>
      </w:r>
      <w:r>
        <w:rPr>
          <w:b/>
        </w:rPr>
        <w:t xml:space="preserve"> Reconocer</w:t>
      </w:r>
      <w:r>
        <w:rPr/>
        <w:t xml:space="preserve"> a qué género literario pertenece cada uno de estos fragmentos, escribiendo tu respuesta bajo el texto de forma autónoma.</w:t>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fill="auto" w:val="clear"/>
          </w:tcPr>
          <w:p>
            <w:pPr>
              <w:pStyle w:val="Normal"/>
              <w:spacing w:lineRule="auto" w:line="240" w:before="0" w:after="0"/>
              <w:rPr/>
            </w:pPr>
            <w:r>
              <w:rPr/>
              <w:t>Silencio</w:t>
            </w:r>
          </w:p>
          <w:p>
            <w:pPr>
              <w:pStyle w:val="Normal"/>
              <w:spacing w:lineRule="auto" w:line="240" w:before="0" w:after="0"/>
              <w:rPr/>
            </w:pPr>
            <w:r>
              <w:rPr/>
              <w:t>MADRE. Calla</w:t>
            </w:r>
          </w:p>
          <w:p>
            <w:pPr>
              <w:pStyle w:val="Normal"/>
              <w:spacing w:lineRule="auto" w:line="240" w:before="0" w:after="0"/>
              <w:rPr/>
            </w:pPr>
            <w:r>
              <w:rPr/>
              <w:t>VECINA. No puedo</w:t>
            </w:r>
          </w:p>
          <w:p>
            <w:pPr>
              <w:pStyle w:val="Normal"/>
              <w:spacing w:lineRule="auto" w:line="240" w:before="0" w:after="0"/>
              <w:rPr/>
            </w:pPr>
            <w:r>
              <w:rPr/>
              <w:t>MADRE. Calla, he dicho. (En la puerta) ¿No hay nadie aquí? (Se lleva las manos a la frente) Debía contestarme mi hijo. Pero mi hijo es ya un brazado de flores secas. Mi hijo es ya una voz oscura detrás de los montes. (Con rabia, a la Vecina) ¿Te quieres callar?</w:t>
            </w:r>
          </w:p>
          <w:p>
            <w:pPr>
              <w:pStyle w:val="Normal"/>
              <w:spacing w:lineRule="auto" w:line="240" w:before="0" w:after="0"/>
              <w:rPr/>
            </w:pPr>
            <w:r>
              <w:rPr/>
              <w:t xml:space="preserve">                                                                                               </w:t>
            </w:r>
            <w:r>
              <w:rPr/>
              <w:t>Federico García Lorca</w:t>
            </w:r>
          </w:p>
          <w:p>
            <w:pPr>
              <w:pStyle w:val="Normal"/>
              <w:spacing w:lineRule="auto" w:line="240" w:before="0" w:after="0"/>
              <w:rPr/>
            </w:pPr>
            <w:r>
              <w:rPr/>
            </w:r>
          </w:p>
        </w:tc>
      </w:tr>
    </w:tbl>
    <w:p>
      <w:pPr>
        <w:pStyle w:val="Normal"/>
        <w:rPr/>
      </w:pPr>
      <w:r>
        <w:rPr/>
      </w:r>
    </w:p>
    <w:p>
      <w:pPr>
        <w:pStyle w:val="Normal"/>
        <w:rPr/>
      </w:pPr>
      <w:r>
        <w:rPr/>
        <w:t>………………………………………………………………………………………………………………………………………………………</w:t>
      </w:r>
      <w:r>
        <w:rPr/>
        <w:t>..</w:t>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fill="auto" w:val="clear"/>
          </w:tcPr>
          <w:p>
            <w:pPr>
              <w:pStyle w:val="Normal"/>
              <w:spacing w:lineRule="auto" w:line="240" w:before="0" w:after="0"/>
              <w:rPr/>
            </w:pPr>
            <w:r>
              <w:rPr/>
            </w:r>
          </w:p>
          <w:p>
            <w:pPr>
              <w:pStyle w:val="Normal"/>
              <w:spacing w:lineRule="auto" w:line="240" w:before="0" w:after="0"/>
              <w:jc w:val="center"/>
              <w:rPr/>
            </w:pPr>
            <w:r>
              <w:rPr/>
              <w:t>El espejo que no podía dormir</w:t>
            </w:r>
          </w:p>
          <w:p>
            <w:pPr>
              <w:pStyle w:val="Normal"/>
              <w:spacing w:lineRule="auto" w:line="240" w:before="0" w:after="0"/>
              <w:rPr/>
            </w:pPr>
            <w:r>
              <w:rPr/>
              <w:t>Había una vez un espejo de mano que cuando se quedaba solo y nadie se veía en él se sentía de lo peor, como que no existía, y quizá tenía razón; pero los otros espejos se burlaban de él, y cuando por las noches los guardaban en el mismo cajón del tocador dormían a pierna suelta satisfechos, ajenos a la preocupación del neurótico.</w:t>
            </w:r>
          </w:p>
          <w:p>
            <w:pPr>
              <w:pStyle w:val="Normal"/>
              <w:spacing w:lineRule="auto" w:line="240" w:before="0" w:after="0"/>
              <w:rPr/>
            </w:pPr>
            <w:r>
              <w:rPr/>
              <w:t xml:space="preserve">                                                                                                </w:t>
            </w:r>
            <w:r>
              <w:rPr/>
              <w:t>Augusto Monterroso</w:t>
            </w:r>
          </w:p>
        </w:tc>
      </w:tr>
    </w:tbl>
    <w:p>
      <w:pPr>
        <w:pStyle w:val="Normal"/>
        <w:rPr/>
      </w:pPr>
      <w:r>
        <w:rPr/>
      </w:r>
    </w:p>
    <w:p>
      <w:pPr>
        <w:pStyle w:val="Normal"/>
        <w:rPr/>
      </w:pPr>
      <w:r>
        <w:rPr/>
        <w:t>………………………………………………………………………………………………………………………………………………………</w:t>
      </w:r>
    </w:p>
    <w:p>
      <w:pPr>
        <w:pStyle w:val="Normal"/>
        <w:rPr>
          <w:color w:val="FF0000"/>
        </w:rPr>
      </w:pPr>
      <w:r>
        <w:rPr>
          <w:color w:val="FF0000"/>
        </w:rPr>
        <w:t>LOS CONCEPTOS QUE NO RECUERDES DEBES INDAGARLOS  EN PPT SOBRE LA NOTICIA  TAMBIÉN ENVIADO A LA PÁGINA WEB DEL COLEGIO</w:t>
      </w:r>
      <w:bookmarkStart w:id="0" w:name="_GoBack"/>
      <w:bookmarkEnd w:id="0"/>
    </w:p>
    <w:tbl>
      <w:tblPr>
        <w:tblStyle w:val="Tablaconcuadrcula"/>
        <w:tblW w:w="2548" w:type="dxa"/>
        <w:jc w:val="center"/>
        <w:tblInd w:w="0" w:type="dxa"/>
        <w:tblCellMar>
          <w:top w:w="0" w:type="dxa"/>
          <w:left w:w="108" w:type="dxa"/>
          <w:bottom w:w="0" w:type="dxa"/>
          <w:right w:w="108" w:type="dxa"/>
        </w:tblCellMar>
        <w:tblLook w:firstRow="1" w:noVBand="1" w:lastRow="0" w:firstColumn="1" w:lastColumn="0" w:noHBand="0" w:val="04a0"/>
      </w:tblPr>
      <w:tblGrid>
        <w:gridCol w:w="2548"/>
      </w:tblGrid>
      <w:tr>
        <w:trPr>
          <w:trHeight w:val="2474" w:hRule="atLeast"/>
        </w:trPr>
        <w:tc>
          <w:tcPr>
            <w:tcW w:w="2548" w:type="dxa"/>
            <w:tcBorders/>
            <w:shd w:fill="auto" w:val="clear"/>
          </w:tcPr>
          <w:p>
            <w:pPr>
              <w:pStyle w:val="Normal"/>
              <w:spacing w:lineRule="auto" w:line="240" w:before="0" w:after="0"/>
              <w:rPr/>
            </w:pPr>
            <w:r>
              <w:rPr/>
              <w:t>Casa</w:t>
            </w:r>
          </w:p>
          <w:p>
            <w:pPr>
              <w:pStyle w:val="Normal"/>
              <w:spacing w:lineRule="auto" w:line="240" w:before="0" w:after="0"/>
              <w:rPr/>
            </w:pPr>
            <w:r>
              <w:rPr/>
              <w:t>Ventanas azules,</w:t>
            </w:r>
          </w:p>
          <w:p>
            <w:pPr>
              <w:pStyle w:val="Normal"/>
              <w:spacing w:lineRule="auto" w:line="240" w:before="0" w:after="0"/>
              <w:rPr/>
            </w:pPr>
            <w:r>
              <w:rPr/>
              <w:t>ventanas escaleras</w:t>
            </w:r>
          </w:p>
          <w:p>
            <w:pPr>
              <w:pStyle w:val="Normal"/>
              <w:spacing w:lineRule="auto" w:line="240" w:before="0" w:after="0"/>
              <w:rPr/>
            </w:pPr>
            <w:r>
              <w:rPr/>
              <w:t>muros amarillos,</w:t>
            </w:r>
          </w:p>
          <w:p>
            <w:pPr>
              <w:pStyle w:val="Normal"/>
              <w:spacing w:lineRule="auto" w:line="240" w:before="0" w:after="0"/>
              <w:rPr/>
            </w:pPr>
            <w:r>
              <w:rPr/>
              <w:t>con enredaderas,</w:t>
            </w:r>
          </w:p>
          <w:p>
            <w:pPr>
              <w:pStyle w:val="Normal"/>
              <w:spacing w:lineRule="auto" w:line="240" w:before="0" w:after="0"/>
              <w:rPr/>
            </w:pPr>
            <w:r>
              <w:rPr/>
              <w:t>y, en el tejadillo,</w:t>
            </w:r>
          </w:p>
          <w:p>
            <w:pPr>
              <w:pStyle w:val="Normal"/>
              <w:spacing w:lineRule="auto" w:line="240" w:before="0" w:after="0"/>
              <w:rPr/>
            </w:pPr>
            <w:r>
              <w:rPr/>
              <w:t>palomas caseras.</w:t>
            </w:r>
          </w:p>
          <w:p>
            <w:pPr>
              <w:pStyle w:val="Normal"/>
              <w:spacing w:lineRule="auto" w:line="240" w:before="0" w:after="0"/>
              <w:rPr/>
            </w:pPr>
            <w:r>
              <w:rPr/>
              <w:t>Clemencia Laborda</w:t>
            </w:r>
          </w:p>
          <w:p>
            <w:pPr>
              <w:pStyle w:val="Normal"/>
              <w:spacing w:lineRule="auto" w:line="240" w:before="0" w:after="0"/>
              <w:rPr/>
            </w:pPr>
            <w:r>
              <w:rPr/>
            </w:r>
          </w:p>
        </w:tc>
      </w:tr>
    </w:tbl>
    <w:p>
      <w:pPr>
        <w:pStyle w:val="Normal"/>
        <w:rPr/>
      </w:pPr>
      <w:r>
        <w:rPr/>
      </w:r>
    </w:p>
    <w:p>
      <w:pPr>
        <w:pStyle w:val="Normal"/>
        <w:rPr/>
      </w:pPr>
      <w:r>
        <w:rPr/>
        <w:t>…………………………………………………………………………………………………………………………………………………</w:t>
      </w:r>
    </w:p>
    <w:p>
      <w:pPr>
        <w:pStyle w:val="Normal"/>
        <w:rPr/>
      </w:pPr>
      <w:r>
        <w:rPr/>
        <w:t xml:space="preserve">3.- </w:t>
      </w:r>
      <w:r>
        <w:rPr>
          <w:b/>
        </w:rPr>
        <w:t>Reconocer</w:t>
      </w:r>
      <w:r>
        <w:rPr/>
        <w:t xml:space="preserve"> a qué género pertenecen estos subgéneros, escribiendo tu respuesta en la línea punteada de forma autónoma.</w:t>
      </w:r>
    </w:p>
    <w:p>
      <w:pPr>
        <w:pStyle w:val="Normal"/>
        <w:rPr/>
      </w:pPr>
      <w:r>
        <w:rPr/>
        <w:t>· Epopeya · Cuento · Cantar de gesta       ……………………………………..</w:t>
      </w:r>
    </w:p>
    <w:p>
      <w:pPr>
        <w:pStyle w:val="Normal"/>
        <w:rPr/>
      </w:pPr>
      <w:r>
        <w:rPr/>
        <w:t>· Tragedia · Comedia · Entremés              ……………………………………..</w:t>
      </w:r>
    </w:p>
    <w:p>
      <w:pPr>
        <w:pStyle w:val="Normal"/>
        <w:rPr/>
      </w:pPr>
      <w:r>
        <w:rPr/>
        <w:t>4.-</w:t>
      </w:r>
      <w:r>
        <w:rPr>
          <w:b/>
        </w:rPr>
        <w:t>Producir</w:t>
      </w:r>
      <w:r>
        <w:rPr/>
        <w:t>, a partir de tus conocimientos previos, las semejanzas y diferencias que existen entre una noticia y un poema, expresando tu respuesta en la línea punteada de forma autónoma.</w:t>
      </w:r>
    </w:p>
    <w:p>
      <w:pPr>
        <w:pStyle w:val="Normal"/>
        <w:pBdr>
          <w:bottom w:val="single" w:sz="12" w:space="7" w:color="000000"/>
        </w:pBdr>
        <w:rPr/>
      </w:pPr>
      <w:r>
        <w:rPr/>
        <w:t xml:space="preserve">------------------------------------------------------------------------------------------------------------------------------------------------------------------------------------------------------------------------------------------------------------------------------------------------------------------------------------------------------------------------------------------------------- </w:t>
      </w:r>
    </w:p>
    <w:p>
      <w:pPr>
        <w:pStyle w:val="Normal"/>
        <w:pBdr>
          <w:bottom w:val="single" w:sz="12" w:space="7" w:color="000000"/>
        </w:pBdr>
        <w:rPr/>
      </w:pPr>
      <w:r>
        <w:rPr/>
        <w:t xml:space="preserve">Nota: </w:t>
      </w:r>
      <w:r>
        <w:rPr>
          <w:b/>
        </w:rPr>
        <w:t>Una Noticia</w:t>
      </w:r>
      <w:r>
        <w:rPr/>
        <w:t xml:space="preserve"> pertenece a los textos no literarios cuya función principal es informar algún hecho importante, que responde a unas preguntas básicas y posee una estructura formal.  </w:t>
      </w:r>
    </w:p>
    <w:p>
      <w:pPr>
        <w:pStyle w:val="Normal"/>
        <w:pBdr>
          <w:bottom w:val="single" w:sz="12" w:space="7" w:color="000000"/>
        </w:pBdr>
        <w:rPr/>
      </w:pPr>
      <w:r>
        <w:rPr/>
        <w:t>De acuerdo a lo antes señalado y tus conocimientos previos:</w:t>
      </w:r>
    </w:p>
    <w:p>
      <w:pPr>
        <w:pStyle w:val="Normal"/>
        <w:pBdr>
          <w:bottom w:val="single" w:sz="12" w:space="7" w:color="000000"/>
        </w:pBdr>
        <w:rPr/>
      </w:pPr>
      <w:r>
        <w:rPr>
          <w:b/>
        </w:rPr>
        <w:t>5.-Producir</w:t>
      </w:r>
      <w:r>
        <w:rPr/>
        <w:t xml:space="preserve"> una Noticia de entre diez y quince líneas y que cuente con las partes de la estructura de ella, en las líneas punteadas con autonomía. </w:t>
      </w:r>
    </w:p>
    <w:p>
      <w:pPr>
        <w:pStyle w:val="Normal"/>
        <w:pBdr>
          <w:bottom w:val="single" w:sz="12" w:space="7" w:color="000000"/>
        </w:pBdr>
        <w:rPr/>
      </w:pPr>
      <w:r>
        <w:rPr/>
        <w:t>…………………………………………………………………………………………………………………………………………………………………………………………………………………………………………………………………………………………………………………………………………………………………………………………………………………………………………………………………………………………………………………………………………………………………………………………………………………………………………………………………………………………………………………………………………………………………………………………………………………………………………………………………………………………………………………………………………………………………………………………………………………………………………………………………………………………………………………………………………………………………………………………………………………………………………………………………………………………………………………………………………………………………………………………………………………………………………………………………………………………………………………………………………………………………………………………………………………………………………………………………………………………………………………………………………………………………………………………………………………………………………………………………………………………………………………………………………………………………………………………………………………………………………………………………………………………………………………………………………………………………………………………………………………………………………………</w:t>
      </w:r>
      <w:r>
        <w:rPr/>
        <w:t>.</w:t>
      </w:r>
    </w:p>
    <w:p>
      <w:pPr>
        <w:pStyle w:val="Normal"/>
        <w:pBdr>
          <w:bottom w:val="single" w:sz="12" w:space="7" w:color="000000"/>
        </w:pBdr>
        <w:rPr/>
      </w:pPr>
      <w:r>
        <w:rPr>
          <w:b/>
        </w:rPr>
        <w:t>6.- Producir</w:t>
      </w:r>
      <w:r>
        <w:rPr/>
        <w:t xml:space="preserve"> un texto en las líneas siguientes, que posea las cualidades de un texto perteneciente al género literario narrativo, lírico o dramático de forma autónoma.</w:t>
      </w:r>
    </w:p>
    <w:p>
      <w:pPr>
        <w:pStyle w:val="Normal"/>
        <w:pBdr>
          <w:bottom w:val="single" w:sz="12" w:space="7" w:color="000000"/>
        </w:pBdr>
        <w:rPr/>
      </w:pPr>
      <w:r>
        <w:rPr/>
        <w:t>……………………………………………………………………………………………………………………………………………………………………………………………………………………………………………………………………………………………………………………………………………………………………………………………………………………………………………………………………………………………………………………………………………………………………………………………………………………………………………………………………………………………………………………………………………………………………………………………………………………………………………………………………………………………………………………………………………………………………………………………………………………………………………………………………………………………………………………………………………………………………………………………………………………………………………………………………………………………………………………………………………………………………………………………………………………………………………………………………………………………………………………………………………………………………………………………………………………………………………………………………………………………………………………………………………………………………</w:t>
      </w:r>
    </w:p>
    <w:p>
      <w:pPr>
        <w:pStyle w:val="Normal"/>
        <w:pBdr>
          <w:bottom w:val="single" w:sz="12" w:space="7" w:color="000000"/>
        </w:pBdr>
        <w:rPr/>
      </w:pPr>
      <w:r>
        <w:rPr/>
      </w:r>
    </w:p>
    <w:p>
      <w:pPr>
        <w:pStyle w:val="Normal"/>
        <w:pBdr>
          <w:bottom w:val="single" w:sz="12" w:space="7" w:color="000000"/>
        </w:pBdr>
        <w:rPr/>
      </w:pPr>
      <w:r>
        <w:rPr/>
      </w:r>
    </w:p>
    <w:p>
      <w:pPr>
        <w:pStyle w:val="Normal"/>
        <w:pBdr>
          <w:bottom w:val="single" w:sz="12" w:space="7" w:color="000000"/>
        </w:pBdr>
        <w:rPr/>
      </w:pPr>
      <w:r>
        <w:rPr/>
      </w:r>
    </w:p>
    <w:p>
      <w:pPr>
        <w:pStyle w:val="Normal"/>
        <w:pBdr>
          <w:bottom w:val="single" w:sz="12" w:space="7" w:color="000000"/>
        </w:pBdr>
        <w:rPr/>
      </w:pPr>
      <w:r>
        <w:rPr/>
      </w:r>
    </w:p>
    <w:p>
      <w:pPr>
        <w:pStyle w:val="Normal"/>
        <w:pBdr>
          <w:bottom w:val="single" w:sz="12" w:space="7" w:color="000000"/>
        </w:pBdr>
        <w:rPr/>
      </w:pPr>
      <w:r>
        <w:rPr/>
      </w:r>
    </w:p>
    <w:p>
      <w:pPr>
        <w:pStyle w:val="Normal"/>
        <w:pBdr>
          <w:bottom w:val="single" w:sz="12" w:space="7" w:color="000000"/>
        </w:pBdr>
        <w:spacing w:before="0" w:after="160"/>
        <w:rPr/>
      </w:pPr>
      <w:r>
        <w:rPr/>
      </w:r>
    </w:p>
    <w:sectPr>
      <w:headerReference w:type="default" r:id="rId3"/>
      <w:type w:val="nextPage"/>
      <w:pgSz w:w="12240" w:h="15840"/>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Fonts w:ascii="Arial" w:hAnsi="Arial"/>
        <w:i/>
        <w:lang w:eastAsia="es-CL"/>
      </w:rPr>
      <w:t xml:space="preserve">                                                                                                                              </w:t>
    </w:r>
    <w:r>
      <w:rPr/>
      <w:drawing>
        <wp:inline distT="0" distB="0" distL="0" distR="0">
          <wp:extent cx="533400" cy="542925"/>
          <wp:effectExtent l="0" t="0" r="0" b="0"/>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signia"/>
                  <pic:cNvPicPr>
                    <a:picLocks noChangeAspect="1" noChangeArrowheads="1"/>
                  </pic:cNvPicPr>
                </pic:nvPicPr>
                <pic:blipFill>
                  <a:blip r:embed="rId1"/>
                  <a:stretch>
                    <a:fillRect/>
                  </a:stretch>
                </pic:blipFill>
                <pic:spPr bwMode="auto">
                  <a:xfrm>
                    <a:off x="0" y="0"/>
                    <a:ext cx="533400" cy="542925"/>
                  </a:xfrm>
                  <a:prstGeom prst="rect">
                    <a:avLst/>
                  </a:prstGeom>
                </pic:spPr>
              </pic:pic>
            </a:graphicData>
          </a:graphic>
        </wp:inline>
      </w:drawing>
    </w:r>
  </w:p>
  <w:p>
    <w:pPr>
      <w:pStyle w:val="Cabecera"/>
      <w:rPr/>
    </w:pPr>
    <w:r>
      <w:rPr/>
    </w:r>
  </w:p>
  <w:p>
    <w:pPr>
      <w:pStyle w:val="Cabecera"/>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b1a8b"/>
    <w:rPr/>
  </w:style>
  <w:style w:type="character" w:styleId="PiedepginaCar" w:customStyle="1">
    <w:name w:val="Pie de página Car"/>
    <w:basedOn w:val="DefaultParagraphFont"/>
    <w:link w:val="Piedepgina"/>
    <w:uiPriority w:val="99"/>
    <w:qFormat/>
    <w:rsid w:val="007b1a8b"/>
    <w:rPr/>
  </w:style>
  <w:style w:type="character" w:styleId="TextodegloboCar" w:customStyle="1">
    <w:name w:val="Texto de globo Car"/>
    <w:basedOn w:val="DefaultParagraphFont"/>
    <w:link w:val="Textodeglobo"/>
    <w:uiPriority w:val="99"/>
    <w:semiHidden/>
    <w:qFormat/>
    <w:rsid w:val="00403c5b"/>
    <w:rPr>
      <w:rFonts w:ascii="Tahoma" w:hAnsi="Tahoma" w:cs="Tahoma"/>
      <w:sz w:val="16"/>
      <w:szCs w:val="16"/>
    </w:rPr>
  </w:style>
  <w:style w:type="character" w:styleId="Muydestacado">
    <w:name w:val="Muy destacado"/>
    <w:qFormat/>
    <w:rPr>
      <w:b/>
      <w:bCs/>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rsid w:val="00d86f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paragraph" w:styleId="Cabeceraypie">
    <w:name w:val="Cabecera y pie"/>
    <w:basedOn w:val="Normal"/>
    <w:qFormat/>
    <w:pPr/>
    <w:rPr/>
  </w:style>
  <w:style w:type="paragraph" w:styleId="Cabecera">
    <w:name w:val="Header"/>
    <w:basedOn w:val="Normal"/>
    <w:link w:val="EncabezadoCar"/>
    <w:uiPriority w:val="99"/>
    <w:unhideWhenUsed/>
    <w:rsid w:val="007b1a8b"/>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7b1a8b"/>
    <w:pPr>
      <w:tabs>
        <w:tab w:val="clear" w:pos="708"/>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403c5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a26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fesora.damarisvaldes@gmail.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0B84-93D5-43E8-91BE-0AC61858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Application>LibreOffice/6.3.4.2$Windows_X86_64 LibreOffice_project/60da17e045e08f1793c57c00ba83cdfce946d0aa</Application>
  <Pages>3</Pages>
  <Words>555</Words>
  <Characters>4853</Characters>
  <CharactersWithSpaces>6027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2020-03-31T19:40:00Z</dcterms:created>
  <dc:creator>mivogg</dc:creator>
  <dc:description/>
  <dc:language>es-CL</dc:language>
  <cp:lastModifiedBy/>
  <cp:lastPrinted>2019-04-07T20:44:00Z</cp:lastPrinted>
  <dcterms:modified xsi:type="dcterms:W3CDTF">2020-04-27T09:12:57Z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