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9B" w:rsidRDefault="002804EA" w:rsidP="00E92E83">
      <w:pPr>
        <w:spacing w:after="0" w:line="240" w:lineRule="auto"/>
        <w:rPr>
          <w:rFonts w:ascii="Verdana" w:hAnsi="Verdana"/>
          <w:sz w:val="20"/>
          <w:szCs w:val="20"/>
        </w:rPr>
      </w:pPr>
      <w:r w:rsidRPr="00866F39">
        <w:rPr>
          <w:noProof/>
          <w:lang w:eastAsia="es-CL"/>
        </w:rPr>
        <w:drawing>
          <wp:inline distT="0" distB="0" distL="0" distR="0" wp14:anchorId="7CE9122D" wp14:editId="146B410F">
            <wp:extent cx="476738" cy="539262"/>
            <wp:effectExtent l="0" t="0" r="0" b="0"/>
            <wp:docPr id="2" name="4 Imagen" descr="INSIGNIA-Instituto.png"/>
            <wp:cNvGraphicFramePr/>
            <a:graphic xmlns:a="http://schemas.openxmlformats.org/drawingml/2006/main">
              <a:graphicData uri="http://schemas.openxmlformats.org/drawingml/2006/picture">
                <pic:pic xmlns:pic="http://schemas.openxmlformats.org/drawingml/2006/picture">
                  <pic:nvPicPr>
                    <pic:cNvPr id="2" name="4 Imagen" descr="INSIGNIA-Instituto.png"/>
                    <pic:cNvPicPr/>
                  </pic:nvPicPr>
                  <pic:blipFill>
                    <a:blip r:embed="rId9"/>
                    <a:stretch>
                      <a:fillRect/>
                    </a:stretch>
                  </pic:blipFill>
                  <pic:spPr>
                    <a:xfrm>
                      <a:off x="0" y="0"/>
                      <a:ext cx="476860" cy="539400"/>
                    </a:xfrm>
                    <a:prstGeom prst="rect">
                      <a:avLst/>
                    </a:prstGeom>
                  </pic:spPr>
                </pic:pic>
              </a:graphicData>
            </a:graphic>
          </wp:inline>
        </w:drawing>
      </w:r>
    </w:p>
    <w:p w:rsidR="00E92E83" w:rsidRPr="009A0E5D" w:rsidRDefault="00E92E83" w:rsidP="00E92E83">
      <w:pPr>
        <w:spacing w:after="0"/>
        <w:rPr>
          <w:rFonts w:ascii="Verdana" w:eastAsia="Calibri" w:hAnsi="Verdana"/>
          <w:sz w:val="20"/>
          <w:szCs w:val="20"/>
        </w:rPr>
      </w:pPr>
      <w:r>
        <w:rPr>
          <w:rFonts w:ascii="Verdana" w:eastAsia="Calibri" w:hAnsi="Verdana"/>
          <w:sz w:val="20"/>
          <w:szCs w:val="20"/>
        </w:rPr>
        <w:t>I</w:t>
      </w:r>
      <w:r w:rsidRPr="009A0E5D">
        <w:rPr>
          <w:rFonts w:ascii="Verdana" w:eastAsia="Calibri" w:hAnsi="Verdana"/>
          <w:sz w:val="20"/>
          <w:szCs w:val="20"/>
        </w:rPr>
        <w:t>NSTITUTO INMACULADA CONCEPCIÓN DE VALDIVIA</w:t>
      </w:r>
    </w:p>
    <w:p w:rsidR="00E92E83" w:rsidRPr="009A0E5D" w:rsidRDefault="00E92E83" w:rsidP="00E92E83">
      <w:pPr>
        <w:spacing w:after="0"/>
        <w:rPr>
          <w:rFonts w:ascii="Verdana" w:eastAsia="Calibri" w:hAnsi="Verdana"/>
          <w:sz w:val="20"/>
          <w:szCs w:val="20"/>
        </w:rPr>
      </w:pPr>
      <w:r w:rsidRPr="009A0E5D">
        <w:rPr>
          <w:rFonts w:ascii="Verdana" w:eastAsia="Calibri" w:hAnsi="Verdana"/>
          <w:sz w:val="20"/>
          <w:szCs w:val="20"/>
        </w:rPr>
        <w:t>_________________</w:t>
      </w:r>
    </w:p>
    <w:p w:rsidR="005F1D15" w:rsidRDefault="005F1D15" w:rsidP="00E92E83">
      <w:pPr>
        <w:spacing w:after="0"/>
        <w:rPr>
          <w:rFonts w:ascii="Verdana" w:eastAsia="Calibri" w:hAnsi="Verdana"/>
          <w:sz w:val="20"/>
          <w:szCs w:val="20"/>
        </w:rPr>
      </w:pPr>
      <w:r>
        <w:rPr>
          <w:rFonts w:ascii="Verdana" w:eastAsia="Calibri" w:hAnsi="Verdana"/>
          <w:sz w:val="20"/>
          <w:szCs w:val="20"/>
        </w:rPr>
        <w:t>DEPARTAMENTO DE LENGUAJE Y FILOSOFÍA</w:t>
      </w:r>
    </w:p>
    <w:p w:rsidR="00E92E83" w:rsidRDefault="00DC0C65" w:rsidP="00E92E83">
      <w:pPr>
        <w:spacing w:after="0"/>
        <w:rPr>
          <w:rFonts w:ascii="Verdana" w:eastAsia="Calibri" w:hAnsi="Verdana"/>
          <w:sz w:val="20"/>
          <w:szCs w:val="20"/>
        </w:rPr>
      </w:pPr>
      <w:r>
        <w:rPr>
          <w:rFonts w:ascii="Verdana" w:eastAsia="Calibri" w:hAnsi="Verdana"/>
          <w:sz w:val="20"/>
          <w:szCs w:val="20"/>
        </w:rPr>
        <w:t xml:space="preserve">Seminario de </w:t>
      </w:r>
      <w:r w:rsidR="00E92E83">
        <w:rPr>
          <w:rFonts w:ascii="Verdana" w:eastAsia="Calibri" w:hAnsi="Verdana"/>
          <w:sz w:val="20"/>
          <w:szCs w:val="20"/>
        </w:rPr>
        <w:t>Filosofía III Medio</w:t>
      </w:r>
    </w:p>
    <w:p w:rsidR="00E92E83" w:rsidRDefault="00E92E83" w:rsidP="00E92E83">
      <w:pPr>
        <w:spacing w:after="0"/>
        <w:rPr>
          <w:rFonts w:ascii="Verdana" w:hAnsi="Verdana"/>
          <w:sz w:val="20"/>
          <w:szCs w:val="20"/>
        </w:rPr>
      </w:pPr>
      <w:r>
        <w:rPr>
          <w:rFonts w:ascii="Verdana" w:hAnsi="Verdana"/>
          <w:sz w:val="20"/>
          <w:szCs w:val="20"/>
        </w:rPr>
        <w:t>Prof. Jonathan Segovia S.</w:t>
      </w:r>
    </w:p>
    <w:p w:rsidR="00E92E83" w:rsidRDefault="00E92E83" w:rsidP="00E92E83">
      <w:pPr>
        <w:spacing w:after="0"/>
        <w:rPr>
          <w:rFonts w:ascii="Verdana" w:hAnsi="Verdana"/>
          <w:sz w:val="20"/>
          <w:szCs w:val="20"/>
        </w:rPr>
      </w:pPr>
    </w:p>
    <w:p w:rsidR="00E92E83" w:rsidRPr="00B73DDF" w:rsidRDefault="00E92E83" w:rsidP="00E92E83">
      <w:pPr>
        <w:spacing w:after="0"/>
        <w:jc w:val="center"/>
        <w:rPr>
          <w:rFonts w:ascii="Verdana" w:hAnsi="Verdana"/>
          <w:b/>
          <w:sz w:val="24"/>
          <w:szCs w:val="24"/>
          <w:u w:val="single"/>
        </w:rPr>
      </w:pPr>
      <w:r w:rsidRPr="00B73DDF">
        <w:rPr>
          <w:rFonts w:ascii="Verdana" w:hAnsi="Verdana"/>
          <w:b/>
          <w:sz w:val="24"/>
          <w:szCs w:val="24"/>
          <w:u w:val="single"/>
        </w:rPr>
        <w:t xml:space="preserve">Guía </w:t>
      </w:r>
      <w:r>
        <w:rPr>
          <w:rFonts w:ascii="Verdana" w:hAnsi="Verdana"/>
          <w:b/>
          <w:sz w:val="24"/>
          <w:szCs w:val="24"/>
          <w:u w:val="single"/>
        </w:rPr>
        <w:t>de Aprendizaje</w:t>
      </w:r>
      <w:r w:rsidRPr="00B73DDF">
        <w:rPr>
          <w:rFonts w:ascii="Verdana" w:hAnsi="Verdana"/>
          <w:b/>
          <w:sz w:val="24"/>
          <w:szCs w:val="24"/>
          <w:u w:val="single"/>
        </w:rPr>
        <w:t xml:space="preserve"> </w:t>
      </w:r>
      <w:r>
        <w:rPr>
          <w:rFonts w:ascii="Verdana" w:hAnsi="Verdana"/>
          <w:b/>
          <w:sz w:val="24"/>
          <w:szCs w:val="24"/>
          <w:u w:val="single"/>
        </w:rPr>
        <w:t>“</w:t>
      </w:r>
      <w:r w:rsidR="0035673D">
        <w:rPr>
          <w:rFonts w:ascii="Verdana" w:hAnsi="Verdana"/>
          <w:b/>
          <w:sz w:val="24"/>
          <w:szCs w:val="24"/>
          <w:u w:val="single"/>
        </w:rPr>
        <w:t>¿Qué es el hombre?</w:t>
      </w:r>
      <w:r>
        <w:rPr>
          <w:rFonts w:ascii="Verdana" w:hAnsi="Verdana"/>
          <w:b/>
          <w:sz w:val="24"/>
          <w:szCs w:val="24"/>
          <w:u w:val="single"/>
        </w:rPr>
        <w:t>”</w:t>
      </w:r>
    </w:p>
    <w:p w:rsidR="00E92E83" w:rsidRDefault="00E92E83" w:rsidP="00E92E83">
      <w:pPr>
        <w:spacing w:after="0"/>
        <w:rPr>
          <w:rFonts w:ascii="Verdana" w:hAnsi="Verdana"/>
          <w:sz w:val="20"/>
          <w:szCs w:val="20"/>
        </w:rPr>
      </w:pPr>
    </w:p>
    <w:p w:rsidR="00E92E83" w:rsidRPr="009A0E5D" w:rsidRDefault="00E92E83" w:rsidP="00E92E83">
      <w:pPr>
        <w:spacing w:after="0"/>
        <w:rPr>
          <w:rFonts w:ascii="Verdana" w:hAnsi="Verdana"/>
          <w:sz w:val="20"/>
          <w:szCs w:val="20"/>
          <w:lang w:val="es-ES_tradnl"/>
        </w:rPr>
      </w:pPr>
      <w:r w:rsidRPr="009A0E5D">
        <w:rPr>
          <w:rFonts w:ascii="Verdana" w:hAnsi="Verdana"/>
          <w:sz w:val="20"/>
          <w:szCs w:val="20"/>
          <w:lang w:val="es-ES_tradnl"/>
        </w:rPr>
        <w:t xml:space="preserve">NOMBRE: </w:t>
      </w:r>
      <w:r>
        <w:rPr>
          <w:rFonts w:ascii="Verdana" w:hAnsi="Verdana"/>
          <w:sz w:val="20"/>
          <w:szCs w:val="20"/>
          <w:lang w:val="es-ES_tradnl"/>
        </w:rPr>
        <w:t>…………….</w:t>
      </w:r>
      <w:r w:rsidRPr="009A0E5D">
        <w:rPr>
          <w:rFonts w:ascii="Verdana" w:hAnsi="Verdana"/>
          <w:sz w:val="20"/>
          <w:szCs w:val="20"/>
          <w:lang w:val="es-ES_tradnl"/>
        </w:rPr>
        <w:t>………………………………………………</w:t>
      </w:r>
      <w:r w:rsidR="005A1F23">
        <w:rPr>
          <w:rFonts w:ascii="Verdana" w:hAnsi="Verdana"/>
          <w:sz w:val="20"/>
          <w:szCs w:val="20"/>
          <w:lang w:val="es-ES_tradnl"/>
        </w:rPr>
        <w:t xml:space="preserve">……. FECHA: </w:t>
      </w:r>
      <w:r w:rsidR="00FB4CB2">
        <w:rPr>
          <w:rFonts w:ascii="Verdana" w:hAnsi="Verdana"/>
          <w:sz w:val="20"/>
          <w:szCs w:val="20"/>
          <w:lang w:val="es-ES_tradnl"/>
        </w:rPr>
        <w:t>27-04</w:t>
      </w:r>
      <w:r w:rsidR="00F5610D">
        <w:rPr>
          <w:rFonts w:ascii="Verdana" w:hAnsi="Verdana"/>
          <w:sz w:val="20"/>
          <w:szCs w:val="20"/>
          <w:lang w:val="es-ES_tradnl"/>
        </w:rPr>
        <w:t>-2020</w:t>
      </w:r>
    </w:p>
    <w:p w:rsidR="005A1F23" w:rsidRDefault="00E92E83" w:rsidP="00E92E83">
      <w:pPr>
        <w:spacing w:after="0"/>
        <w:rPr>
          <w:rFonts w:ascii="Verdana" w:hAnsi="Verdana"/>
          <w:sz w:val="20"/>
          <w:szCs w:val="20"/>
          <w:lang w:val="es-ES_tradnl"/>
        </w:rPr>
      </w:pPr>
      <w:r w:rsidRPr="009A0E5D">
        <w:rPr>
          <w:rFonts w:ascii="Verdana" w:hAnsi="Verdana"/>
          <w:sz w:val="20"/>
          <w:szCs w:val="20"/>
          <w:lang w:val="es-ES_tradnl"/>
        </w:rPr>
        <w:t>OBJETIVOS:</w:t>
      </w:r>
      <w:r>
        <w:rPr>
          <w:rFonts w:ascii="Verdana" w:hAnsi="Verdana"/>
          <w:sz w:val="20"/>
          <w:szCs w:val="20"/>
          <w:lang w:val="es-ES_tradnl"/>
        </w:rPr>
        <w:tab/>
      </w:r>
      <w:r w:rsidRPr="009A0E5D">
        <w:rPr>
          <w:rFonts w:ascii="Verdana" w:hAnsi="Verdana"/>
          <w:sz w:val="20"/>
          <w:szCs w:val="20"/>
          <w:lang w:val="es-ES_tradnl"/>
        </w:rPr>
        <w:t>CAPACIDAD: Razonamiento lógico</w:t>
      </w:r>
    </w:p>
    <w:p w:rsidR="00C677E7" w:rsidRDefault="00E92E83" w:rsidP="00E92E83">
      <w:pPr>
        <w:spacing w:after="0"/>
        <w:rPr>
          <w:rFonts w:ascii="Verdana" w:hAnsi="Verdana"/>
          <w:sz w:val="20"/>
          <w:szCs w:val="20"/>
          <w:lang w:val="es-ES_tradnl"/>
        </w:rPr>
      </w:pPr>
      <w:r w:rsidRPr="009A0E5D">
        <w:rPr>
          <w:rFonts w:ascii="Verdana" w:hAnsi="Verdana"/>
          <w:sz w:val="20"/>
          <w:szCs w:val="20"/>
          <w:lang w:val="es-ES_tradnl"/>
        </w:rPr>
        <w:t xml:space="preserve">                   </w:t>
      </w:r>
      <w:r w:rsidR="00836B0C">
        <w:rPr>
          <w:rFonts w:ascii="Verdana" w:hAnsi="Verdana"/>
          <w:sz w:val="20"/>
          <w:szCs w:val="20"/>
          <w:lang w:val="es-ES_tradnl"/>
        </w:rPr>
        <w:tab/>
        <w:t>DESTREZAS:</w:t>
      </w:r>
      <w:r w:rsidR="00C677E7">
        <w:rPr>
          <w:rFonts w:ascii="Verdana" w:hAnsi="Verdana"/>
          <w:sz w:val="20"/>
          <w:szCs w:val="20"/>
          <w:lang w:val="es-ES_tradnl"/>
        </w:rPr>
        <w:t xml:space="preserve"> </w:t>
      </w:r>
      <w:r w:rsidR="00726D2F" w:rsidRPr="00726D2F">
        <w:rPr>
          <w:rFonts w:ascii="Verdana" w:hAnsi="Verdana"/>
          <w:b/>
          <w:sz w:val="20"/>
          <w:szCs w:val="20"/>
          <w:lang w:val="es-ES_tradnl"/>
        </w:rPr>
        <w:t>R</w:t>
      </w:r>
      <w:r w:rsidR="00C677E7" w:rsidRPr="00726D2F">
        <w:rPr>
          <w:rFonts w:ascii="Verdana" w:hAnsi="Verdana"/>
          <w:b/>
          <w:sz w:val="20"/>
          <w:szCs w:val="20"/>
          <w:lang w:val="es-ES_tradnl"/>
        </w:rPr>
        <w:t>eflexionar.</w:t>
      </w:r>
    </w:p>
    <w:p w:rsidR="005A1F23" w:rsidRDefault="00E92E83" w:rsidP="00E92E83">
      <w:pPr>
        <w:spacing w:after="0"/>
        <w:rPr>
          <w:rFonts w:ascii="Verdana" w:hAnsi="Verdana"/>
          <w:sz w:val="20"/>
          <w:szCs w:val="20"/>
          <w:lang w:val="es-ES_tradnl"/>
        </w:rPr>
      </w:pPr>
      <w:r>
        <w:rPr>
          <w:rFonts w:ascii="Verdana" w:hAnsi="Verdana"/>
          <w:sz w:val="20"/>
          <w:szCs w:val="20"/>
          <w:lang w:val="es-ES_tradnl"/>
        </w:rPr>
        <w:tab/>
      </w:r>
      <w:r>
        <w:rPr>
          <w:rFonts w:ascii="Verdana" w:hAnsi="Verdana"/>
          <w:sz w:val="20"/>
          <w:szCs w:val="20"/>
          <w:lang w:val="es-ES_tradnl"/>
        </w:rPr>
        <w:tab/>
        <w:t xml:space="preserve">ACTITUD: </w:t>
      </w:r>
      <w:r w:rsidR="00C677E7" w:rsidRPr="00726D2F">
        <w:rPr>
          <w:rFonts w:ascii="Verdana" w:hAnsi="Verdana"/>
          <w:b/>
          <w:sz w:val="20"/>
          <w:szCs w:val="20"/>
          <w:lang w:val="es-ES_tradnl"/>
        </w:rPr>
        <w:t>Compromiso</w:t>
      </w:r>
      <w:r w:rsidR="00726D2F" w:rsidRPr="00726D2F">
        <w:rPr>
          <w:rFonts w:ascii="Verdana" w:hAnsi="Verdana"/>
          <w:b/>
          <w:sz w:val="20"/>
          <w:szCs w:val="20"/>
          <w:lang w:val="es-ES_tradnl"/>
        </w:rPr>
        <w:t>.</w:t>
      </w:r>
    </w:p>
    <w:p w:rsidR="00142A25" w:rsidRDefault="005A1F23" w:rsidP="006E6988">
      <w:pPr>
        <w:spacing w:after="0"/>
        <w:rPr>
          <w:rFonts w:ascii="Verdana" w:hAnsi="Verdana"/>
          <w:sz w:val="20"/>
          <w:szCs w:val="20"/>
          <w:lang w:val="es-ES_tradnl"/>
        </w:rPr>
      </w:pPr>
      <w:r>
        <w:rPr>
          <w:rFonts w:ascii="Verdana" w:hAnsi="Verdana"/>
          <w:sz w:val="20"/>
          <w:szCs w:val="20"/>
          <w:lang w:val="es-ES_tradnl"/>
        </w:rPr>
        <w:t xml:space="preserve"> </w:t>
      </w:r>
      <w:r w:rsidR="00E92E83">
        <w:rPr>
          <w:rFonts w:ascii="Verdana" w:hAnsi="Verdana"/>
          <w:sz w:val="20"/>
          <w:szCs w:val="20"/>
          <w:lang w:val="es-ES_tradnl"/>
        </w:rPr>
        <w:t xml:space="preserve">CONTENIDO: </w:t>
      </w:r>
      <w:r w:rsidR="00142A25">
        <w:rPr>
          <w:rFonts w:ascii="Verdana" w:hAnsi="Verdana"/>
          <w:sz w:val="20"/>
          <w:szCs w:val="20"/>
          <w:lang w:val="es-ES_tradnl"/>
        </w:rPr>
        <w:t>Preguntas filosóficas, problemas filosóficos, conceptos.</w:t>
      </w:r>
    </w:p>
    <w:p w:rsidR="006E6988" w:rsidRDefault="006E6988" w:rsidP="006E6988">
      <w:pPr>
        <w:spacing w:after="0"/>
        <w:rPr>
          <w:rFonts w:ascii="Verdana" w:hAnsi="Verdana"/>
          <w:sz w:val="20"/>
          <w:szCs w:val="20"/>
          <w:lang w:val="es-ES_tradnl"/>
        </w:rPr>
      </w:pPr>
      <w:r>
        <w:rPr>
          <w:rFonts w:ascii="Verdana" w:hAnsi="Verdana"/>
          <w:sz w:val="20"/>
          <w:szCs w:val="20"/>
          <w:lang w:val="es-ES_tradnl"/>
        </w:rPr>
        <w:t>UN</w:t>
      </w:r>
      <w:r w:rsidR="00142A25">
        <w:rPr>
          <w:rFonts w:ascii="Verdana" w:hAnsi="Verdana"/>
          <w:sz w:val="20"/>
          <w:szCs w:val="20"/>
          <w:lang w:val="es-ES_tradnl"/>
        </w:rPr>
        <w:t xml:space="preserve">IDAD </w:t>
      </w:r>
      <w:r>
        <w:rPr>
          <w:rFonts w:ascii="Verdana" w:hAnsi="Verdana"/>
          <w:sz w:val="20"/>
          <w:szCs w:val="20"/>
          <w:lang w:val="es-ES_tradnl"/>
        </w:rPr>
        <w:t xml:space="preserve">I: </w:t>
      </w:r>
      <w:r w:rsidR="00142A25" w:rsidRPr="00EF0A70">
        <w:rPr>
          <w:rFonts w:ascii="Arial" w:hAnsi="Arial"/>
          <w:b/>
          <w:sz w:val="20"/>
          <w:szCs w:val="20"/>
        </w:rPr>
        <w:t>EL FILOSOFAR: DIALÉCTICA DE PREGUNTAS Y RESPUESTAS</w:t>
      </w:r>
      <w:r w:rsidR="00726D2F">
        <w:rPr>
          <w:rFonts w:ascii="Arial" w:hAnsi="Arial"/>
          <w:b/>
          <w:sz w:val="20"/>
          <w:szCs w:val="20"/>
        </w:rPr>
        <w:t>.</w:t>
      </w:r>
    </w:p>
    <w:p w:rsidR="0035673D" w:rsidRDefault="0035673D" w:rsidP="0035673D">
      <w:pPr>
        <w:spacing w:after="0"/>
        <w:jc w:val="both"/>
        <w:rPr>
          <w:rFonts w:ascii="Verdana" w:hAnsi="Verdana"/>
          <w:sz w:val="20"/>
          <w:szCs w:val="20"/>
        </w:rPr>
      </w:pPr>
      <w:r w:rsidRPr="00AE1AC2">
        <w:rPr>
          <w:rFonts w:ascii="Verdana" w:eastAsia="Calibri" w:hAnsi="Verdana"/>
          <w:b/>
          <w:bCs/>
          <w:sz w:val="20"/>
          <w:szCs w:val="20"/>
          <w:lang w:val="es-ES_tradnl"/>
        </w:rPr>
        <w:t>El presente material está contemplado para ser trabajad</w:t>
      </w:r>
      <w:r>
        <w:rPr>
          <w:rFonts w:ascii="Verdana" w:eastAsia="Calibri" w:hAnsi="Verdana"/>
          <w:b/>
          <w:bCs/>
          <w:sz w:val="20"/>
          <w:szCs w:val="20"/>
          <w:lang w:val="es-ES_tradnl"/>
        </w:rPr>
        <w:t xml:space="preserve">o durante la semana del lunes 27 de abril </w:t>
      </w:r>
      <w:r w:rsidRPr="00AE1AC2">
        <w:rPr>
          <w:rFonts w:ascii="Verdana" w:eastAsia="Calibri" w:hAnsi="Verdana"/>
          <w:b/>
          <w:bCs/>
          <w:sz w:val="20"/>
          <w:szCs w:val="20"/>
          <w:lang w:val="es-ES_tradnl"/>
        </w:rPr>
        <w:t xml:space="preserve">al </w:t>
      </w:r>
      <w:r>
        <w:rPr>
          <w:rFonts w:ascii="Verdana" w:eastAsia="Calibri" w:hAnsi="Verdana"/>
          <w:b/>
          <w:bCs/>
          <w:sz w:val="20"/>
          <w:szCs w:val="20"/>
          <w:lang w:val="es-ES_tradnl"/>
        </w:rPr>
        <w:t>jueves 30 de abril.</w:t>
      </w:r>
      <w:r w:rsidRPr="00AE1AC2">
        <w:rPr>
          <w:rFonts w:ascii="Verdana" w:eastAsia="Calibri" w:hAnsi="Verdana"/>
          <w:b/>
          <w:bCs/>
          <w:sz w:val="20"/>
          <w:szCs w:val="20"/>
          <w:lang w:val="es-ES_tradnl"/>
        </w:rPr>
        <w:t xml:space="preserve"> </w:t>
      </w:r>
    </w:p>
    <w:p w:rsidR="0035673D" w:rsidRPr="0035673D" w:rsidRDefault="0035673D" w:rsidP="0035673D">
      <w:pPr>
        <w:spacing w:after="0"/>
        <w:jc w:val="both"/>
        <w:rPr>
          <w:rFonts w:ascii="Verdana" w:hAnsi="Verdana"/>
          <w:sz w:val="20"/>
          <w:szCs w:val="20"/>
        </w:rPr>
      </w:pPr>
      <w:r w:rsidRPr="00AE1AC2">
        <w:rPr>
          <w:rFonts w:ascii="Verdana" w:eastAsia="Calibri" w:hAnsi="Verdana"/>
          <w:b/>
          <w:bCs/>
          <w:sz w:val="20"/>
          <w:szCs w:val="20"/>
          <w:lang w:val="es-ES_tradnl"/>
        </w:rPr>
        <w:t xml:space="preserve">La guía debe ser </w:t>
      </w:r>
      <w:r>
        <w:rPr>
          <w:rFonts w:ascii="Verdana" w:eastAsia="Calibri" w:hAnsi="Verdana"/>
          <w:b/>
          <w:bCs/>
          <w:sz w:val="20"/>
          <w:szCs w:val="20"/>
          <w:lang w:val="es-ES_tradnl"/>
        </w:rPr>
        <w:t>remitida</w:t>
      </w:r>
      <w:r w:rsidRPr="00AE1AC2">
        <w:rPr>
          <w:rFonts w:ascii="Verdana" w:eastAsia="Calibri" w:hAnsi="Verdana"/>
          <w:b/>
          <w:bCs/>
          <w:sz w:val="20"/>
          <w:szCs w:val="20"/>
          <w:lang w:val="es-ES_tradnl"/>
        </w:rPr>
        <w:t xml:space="preserve"> (una vez desarrollada) </w:t>
      </w:r>
      <w:r>
        <w:rPr>
          <w:rFonts w:ascii="Verdana" w:eastAsia="Calibri" w:hAnsi="Verdana"/>
          <w:b/>
          <w:bCs/>
          <w:sz w:val="20"/>
          <w:szCs w:val="20"/>
          <w:lang w:val="es-ES_tradnl"/>
        </w:rPr>
        <w:t>al correo electrónico del profesor.</w:t>
      </w:r>
    </w:p>
    <w:p w:rsidR="0035673D" w:rsidRDefault="0035673D" w:rsidP="0035673D">
      <w:pPr>
        <w:spacing w:after="0"/>
        <w:rPr>
          <w:rFonts w:ascii="Verdana" w:hAnsi="Verdana"/>
          <w:sz w:val="20"/>
          <w:szCs w:val="20"/>
          <w:lang w:val="es-ES_tradnl"/>
        </w:rPr>
      </w:pPr>
      <w:r>
        <w:rPr>
          <w:rFonts w:ascii="Verdana" w:hAnsi="Verdana"/>
          <w:sz w:val="20"/>
          <w:szCs w:val="20"/>
          <w:lang w:val="es-ES_tradnl"/>
        </w:rPr>
        <w:t xml:space="preserve">Consultas a: </w:t>
      </w:r>
      <w:hyperlink r:id="rId10" w:history="1">
        <w:r w:rsidRPr="007B4643">
          <w:rPr>
            <w:rStyle w:val="Hipervnculo"/>
            <w:rFonts w:ascii="Verdana" w:hAnsi="Verdana"/>
            <w:sz w:val="20"/>
            <w:szCs w:val="20"/>
            <w:lang w:val="es-ES_tradnl"/>
          </w:rPr>
          <w:t>prof.jsegovia@gmail.com</w:t>
        </w:r>
      </w:hyperlink>
      <w:r>
        <w:rPr>
          <w:rFonts w:ascii="Verdana" w:hAnsi="Verdana"/>
          <w:sz w:val="20"/>
          <w:szCs w:val="20"/>
          <w:lang w:val="es-ES_tradnl"/>
        </w:rPr>
        <w:t xml:space="preserve"> (las consultas serán respondidas de lunes a viernes, entre las 08:00 y las 16:00 horas).</w:t>
      </w:r>
    </w:p>
    <w:p w:rsidR="00AC4915" w:rsidRDefault="00AC4915" w:rsidP="0035673D">
      <w:pPr>
        <w:spacing w:after="0"/>
        <w:rPr>
          <w:rFonts w:ascii="Verdana" w:hAnsi="Verdana"/>
          <w:sz w:val="20"/>
          <w:szCs w:val="20"/>
          <w:lang w:val="es-ES_tradnl"/>
        </w:rPr>
      </w:pPr>
    </w:p>
    <w:p w:rsidR="0035673D" w:rsidRPr="0035673D" w:rsidRDefault="0035673D" w:rsidP="0035673D">
      <w:pPr>
        <w:spacing w:after="0"/>
        <w:jc w:val="center"/>
        <w:rPr>
          <w:rFonts w:ascii="Verdana" w:hAnsi="Verdana"/>
          <w:b/>
          <w:sz w:val="20"/>
          <w:szCs w:val="20"/>
          <w:u w:val="single"/>
          <w:lang w:val="es-ES_tradnl"/>
        </w:rPr>
      </w:pPr>
      <w:r w:rsidRPr="0035673D">
        <w:rPr>
          <w:rFonts w:ascii="Verdana" w:hAnsi="Verdana"/>
          <w:b/>
          <w:sz w:val="20"/>
          <w:szCs w:val="20"/>
          <w:u w:val="single"/>
          <w:lang w:val="es-ES_tradnl"/>
        </w:rPr>
        <w:t>El problema del hombre</w:t>
      </w:r>
    </w:p>
    <w:p w:rsidR="00FB4CB2" w:rsidRDefault="00FB4CB2" w:rsidP="006E6988">
      <w:pPr>
        <w:spacing w:after="0"/>
        <w:rPr>
          <w:rFonts w:ascii="Verdana" w:hAnsi="Verdana"/>
          <w:sz w:val="20"/>
          <w:szCs w:val="20"/>
          <w:lang w:val="es-ES_tradnl"/>
        </w:rPr>
      </w:pPr>
    </w:p>
    <w:p w:rsidR="00FB4CB2" w:rsidRDefault="00D31E19" w:rsidP="00D31E19">
      <w:pPr>
        <w:spacing w:after="0"/>
        <w:jc w:val="both"/>
        <w:rPr>
          <w:rFonts w:ascii="Verdana" w:hAnsi="Verdana"/>
          <w:sz w:val="20"/>
          <w:szCs w:val="20"/>
          <w:lang w:val="es-ES_tradnl"/>
        </w:rPr>
      </w:pPr>
      <w:r>
        <w:rPr>
          <w:rFonts w:ascii="Verdana" w:hAnsi="Verdana"/>
          <w:sz w:val="20"/>
          <w:szCs w:val="20"/>
          <w:lang w:val="es-ES_tradnl"/>
        </w:rPr>
        <w:t xml:space="preserve">    </w:t>
      </w:r>
      <w:r w:rsidR="00FB4CB2">
        <w:rPr>
          <w:rFonts w:ascii="Verdana" w:hAnsi="Verdana"/>
          <w:sz w:val="20"/>
          <w:szCs w:val="20"/>
          <w:lang w:val="es-ES_tradnl"/>
        </w:rPr>
        <w:t xml:space="preserve">Hacerse la pregunta ¿qué es el hombre?, y pretender que esta pregunta es difícil de responder, puede resultar extraño. Porque, </w:t>
      </w:r>
      <w:r w:rsidR="00FB4CB2" w:rsidRPr="00FB4CB2">
        <w:rPr>
          <w:rFonts w:ascii="Verdana" w:hAnsi="Verdana"/>
          <w:b/>
          <w:sz w:val="20"/>
          <w:szCs w:val="20"/>
          <w:lang w:val="es-ES_tradnl"/>
        </w:rPr>
        <w:t>¿cómo se puede pretender que no sabemos lo que somos?</w:t>
      </w:r>
      <w:r w:rsidR="00FB4CB2">
        <w:rPr>
          <w:rFonts w:ascii="Verdana" w:hAnsi="Verdana"/>
          <w:b/>
          <w:sz w:val="20"/>
          <w:szCs w:val="20"/>
          <w:lang w:val="es-ES_tradnl"/>
        </w:rPr>
        <w:t xml:space="preserve"> </w:t>
      </w:r>
      <w:r w:rsidR="00FB4CB2">
        <w:rPr>
          <w:rFonts w:ascii="Verdana" w:hAnsi="Verdana"/>
          <w:sz w:val="20"/>
          <w:szCs w:val="20"/>
          <w:lang w:val="es-ES_tradnl"/>
        </w:rPr>
        <w:t>O bien, ¿cómo ignorar los formidables avances de las ciencias que estudian al hombre (psicología, sociología, biología, etc.)? Escribía Max Scheler:</w:t>
      </w:r>
    </w:p>
    <w:p w:rsidR="00063EA7" w:rsidRDefault="00063EA7" w:rsidP="00D31E19">
      <w:pPr>
        <w:spacing w:after="0"/>
        <w:jc w:val="both"/>
        <w:rPr>
          <w:rFonts w:ascii="Verdana" w:hAnsi="Verdana"/>
          <w:sz w:val="20"/>
          <w:szCs w:val="20"/>
          <w:lang w:val="es-ES_tradnl"/>
        </w:rPr>
      </w:pPr>
    </w:p>
    <w:p w:rsidR="00FB4CB2" w:rsidRDefault="00FB4CB2" w:rsidP="00D31E19">
      <w:pPr>
        <w:spacing w:after="0"/>
        <w:jc w:val="both"/>
        <w:rPr>
          <w:rFonts w:ascii="Verdana" w:hAnsi="Verdana"/>
          <w:sz w:val="20"/>
          <w:szCs w:val="20"/>
          <w:lang w:val="es-ES_tradnl"/>
        </w:rPr>
      </w:pPr>
      <w:r>
        <w:rPr>
          <w:rFonts w:ascii="Verdana" w:hAnsi="Verdana"/>
          <w:sz w:val="20"/>
          <w:szCs w:val="20"/>
          <w:lang w:val="es-ES_tradnl"/>
        </w:rPr>
        <w:t xml:space="preserve">“Si se pregunta a un europeo culto lo que piensa al oír la palabra </w:t>
      </w:r>
      <w:r w:rsidRPr="00FB4CB2">
        <w:rPr>
          <w:rFonts w:ascii="Verdana" w:hAnsi="Verdana"/>
          <w:i/>
          <w:sz w:val="20"/>
          <w:szCs w:val="20"/>
          <w:lang w:val="es-ES_tradnl"/>
        </w:rPr>
        <w:t>hombre</w:t>
      </w:r>
      <w:r>
        <w:rPr>
          <w:rFonts w:ascii="Verdana" w:hAnsi="Verdana"/>
          <w:i/>
          <w:sz w:val="20"/>
          <w:szCs w:val="20"/>
          <w:lang w:val="es-ES_tradnl"/>
        </w:rPr>
        <w:t xml:space="preserve">, </w:t>
      </w:r>
      <w:r>
        <w:rPr>
          <w:rFonts w:ascii="Verdana" w:hAnsi="Verdana"/>
          <w:sz w:val="20"/>
          <w:szCs w:val="20"/>
          <w:lang w:val="es-ES_tradnl"/>
        </w:rPr>
        <w:t xml:space="preserve">seguramente empezarán a rivalizar en su cabeza tres círculos de ideas de la tradición judeo-cristiana: Adán y Eva, la creación, el paraíso, la caída. Segundo, el círculo de ideas de la antigüedad clásica: el hombre es el hombre porque posee la razón o </w:t>
      </w:r>
      <w:proofErr w:type="spellStart"/>
      <w:r w:rsidRPr="00FB4CB2">
        <w:rPr>
          <w:rFonts w:ascii="Verdana" w:hAnsi="Verdana"/>
          <w:i/>
          <w:sz w:val="20"/>
          <w:szCs w:val="20"/>
          <w:lang w:val="es-ES_tradnl"/>
        </w:rPr>
        <w:t>lógos</w:t>
      </w:r>
      <w:proofErr w:type="spellEnd"/>
      <w:r>
        <w:rPr>
          <w:rFonts w:ascii="Verdana" w:hAnsi="Verdana"/>
          <w:i/>
          <w:sz w:val="20"/>
          <w:szCs w:val="20"/>
          <w:lang w:val="es-ES_tradnl"/>
        </w:rPr>
        <w:t xml:space="preserve">, </w:t>
      </w:r>
      <w:r>
        <w:rPr>
          <w:rFonts w:ascii="Verdana" w:hAnsi="Verdana"/>
          <w:sz w:val="20"/>
          <w:szCs w:val="20"/>
          <w:lang w:val="es-ES_tradnl"/>
        </w:rPr>
        <w:t xml:space="preserve">donde </w:t>
      </w:r>
      <w:proofErr w:type="spellStart"/>
      <w:r w:rsidRPr="00FB4CB2">
        <w:rPr>
          <w:rFonts w:ascii="Verdana" w:hAnsi="Verdana"/>
          <w:i/>
          <w:sz w:val="20"/>
          <w:szCs w:val="20"/>
          <w:lang w:val="es-ES_tradnl"/>
        </w:rPr>
        <w:t>l</w:t>
      </w:r>
      <w:r>
        <w:rPr>
          <w:rFonts w:ascii="Verdana" w:hAnsi="Verdana"/>
          <w:i/>
          <w:sz w:val="20"/>
          <w:szCs w:val="20"/>
          <w:lang w:val="es-ES_tradnl"/>
        </w:rPr>
        <w:t>ó</w:t>
      </w:r>
      <w:r w:rsidRPr="00FB4CB2">
        <w:rPr>
          <w:rFonts w:ascii="Verdana" w:hAnsi="Verdana"/>
          <w:i/>
          <w:sz w:val="20"/>
          <w:szCs w:val="20"/>
          <w:lang w:val="es-ES_tradnl"/>
        </w:rPr>
        <w:t>gos</w:t>
      </w:r>
      <w:proofErr w:type="spellEnd"/>
      <w:r>
        <w:rPr>
          <w:rFonts w:ascii="Verdana" w:hAnsi="Verdana"/>
          <w:i/>
          <w:sz w:val="20"/>
          <w:szCs w:val="20"/>
          <w:lang w:val="es-ES_tradnl"/>
        </w:rPr>
        <w:t xml:space="preserve"> </w:t>
      </w:r>
      <w:r>
        <w:rPr>
          <w:rFonts w:ascii="Verdana" w:hAnsi="Verdana"/>
          <w:sz w:val="20"/>
          <w:szCs w:val="20"/>
          <w:lang w:val="es-ES_tradnl"/>
        </w:rPr>
        <w:t>significa</w:t>
      </w:r>
      <w:r w:rsidR="00306B8F">
        <w:rPr>
          <w:rFonts w:ascii="Verdana" w:hAnsi="Verdana"/>
          <w:sz w:val="20"/>
          <w:szCs w:val="20"/>
          <w:lang w:val="es-ES_tradnl"/>
        </w:rPr>
        <w:t xml:space="preserve"> tanto la palabra como la facultad de apresar lo que son las cosas. El tercer círculo de ideas es el círculo de ideas forjadas por la ciencia moderna de la naturaleza y la psicología genética</w:t>
      </w:r>
      <w:r w:rsidR="00063EA7">
        <w:rPr>
          <w:rFonts w:ascii="Verdana" w:hAnsi="Verdana"/>
          <w:sz w:val="20"/>
          <w:szCs w:val="20"/>
          <w:lang w:val="es-ES_tradnl"/>
        </w:rPr>
        <w:t xml:space="preserve">, y que se han hecho tradicionales también hace mucho tiempo; según estas ideas, el hombre sería un producto final y tardío de la evolución del planeta Tierra, un ser que solo se distinguiría de sus precursores en el reino animal por el grado de complicación con que se combinarían en él energía y facultades que en sí ya existen en la naturaleza infrahumana” (M. Scheler, </w:t>
      </w:r>
      <w:r w:rsidR="00063EA7">
        <w:rPr>
          <w:rFonts w:ascii="Verdana" w:hAnsi="Verdana"/>
          <w:i/>
          <w:sz w:val="20"/>
          <w:szCs w:val="20"/>
          <w:lang w:val="es-ES_tradnl"/>
        </w:rPr>
        <w:t xml:space="preserve">El puesto del hombre en el cosmos. </w:t>
      </w:r>
      <w:r w:rsidR="00063EA7">
        <w:rPr>
          <w:rFonts w:ascii="Verdana" w:hAnsi="Verdana"/>
          <w:sz w:val="20"/>
          <w:szCs w:val="20"/>
          <w:lang w:val="es-ES_tradnl"/>
        </w:rPr>
        <w:t>Buenos Aires, Losada, 1978, pp. 23-24).</w:t>
      </w:r>
    </w:p>
    <w:p w:rsidR="00063EA7" w:rsidRDefault="00063EA7" w:rsidP="00D31E19">
      <w:pPr>
        <w:spacing w:after="0"/>
        <w:jc w:val="both"/>
        <w:rPr>
          <w:rFonts w:ascii="Verdana" w:hAnsi="Verdana"/>
          <w:sz w:val="20"/>
          <w:szCs w:val="20"/>
          <w:lang w:val="es-ES_tradnl"/>
        </w:rPr>
      </w:pPr>
    </w:p>
    <w:p w:rsidR="00063EA7" w:rsidRDefault="00063EA7" w:rsidP="00D31E19">
      <w:pPr>
        <w:spacing w:after="0"/>
        <w:jc w:val="both"/>
        <w:rPr>
          <w:rFonts w:ascii="Verdana" w:hAnsi="Verdana"/>
          <w:sz w:val="20"/>
          <w:szCs w:val="20"/>
          <w:lang w:val="es-ES_tradnl"/>
        </w:rPr>
      </w:pPr>
      <w:r>
        <w:rPr>
          <w:rFonts w:ascii="Verdana" w:hAnsi="Verdana"/>
          <w:sz w:val="20"/>
          <w:szCs w:val="20"/>
          <w:lang w:val="es-ES_tradnl"/>
        </w:rPr>
        <w:t xml:space="preserve">    Así pues, parece que cuantas más cosas sabemos acerca del hombre, más problemático se nos vuelve éste y más lejos estamos de comprenderlo en su unidad más profunda. Justamente se considera a Max Scheler como fundador de la </w:t>
      </w:r>
      <w:r w:rsidRPr="00063EA7">
        <w:rPr>
          <w:rFonts w:ascii="Verdana" w:hAnsi="Verdana"/>
          <w:b/>
          <w:sz w:val="20"/>
          <w:szCs w:val="20"/>
          <w:lang w:val="es-ES_tradnl"/>
        </w:rPr>
        <w:t>antropología filosófica</w:t>
      </w:r>
      <w:r>
        <w:rPr>
          <w:rFonts w:ascii="Verdana" w:hAnsi="Verdana"/>
          <w:b/>
          <w:sz w:val="20"/>
          <w:szCs w:val="20"/>
          <w:lang w:val="es-ES_tradnl"/>
        </w:rPr>
        <w:t xml:space="preserve">, </w:t>
      </w:r>
      <w:r>
        <w:rPr>
          <w:rFonts w:ascii="Verdana" w:hAnsi="Verdana"/>
          <w:sz w:val="20"/>
          <w:szCs w:val="20"/>
          <w:lang w:val="es-ES_tradnl"/>
        </w:rPr>
        <w:t>rama de la filosofía que tendría como finalidad principal el construir una idea unitaria del hombre a partir de las consecuciones parciales</w:t>
      </w:r>
      <w:r w:rsidR="00DF22AF">
        <w:rPr>
          <w:rFonts w:ascii="Verdana" w:hAnsi="Verdana"/>
          <w:sz w:val="20"/>
          <w:szCs w:val="20"/>
          <w:lang w:val="es-ES_tradnl"/>
        </w:rPr>
        <w:t xml:space="preserve"> de las demás ciencias. Pero el tiempo ha pasado, y esta pretensión ha sido discutida e incluso rechazada de plano:</w:t>
      </w:r>
    </w:p>
    <w:p w:rsidR="00DF22AF" w:rsidRDefault="00DF22AF" w:rsidP="00D31E19">
      <w:pPr>
        <w:spacing w:after="0"/>
        <w:jc w:val="both"/>
        <w:rPr>
          <w:rFonts w:ascii="Verdana" w:hAnsi="Verdana"/>
          <w:sz w:val="20"/>
          <w:szCs w:val="20"/>
          <w:lang w:val="es-ES_tradnl"/>
        </w:rPr>
      </w:pPr>
    </w:p>
    <w:p w:rsidR="00DF22AF" w:rsidRDefault="00DF22AF" w:rsidP="00D31E19">
      <w:pPr>
        <w:spacing w:after="0"/>
        <w:jc w:val="both"/>
        <w:rPr>
          <w:rFonts w:ascii="Verdana" w:hAnsi="Verdana"/>
          <w:sz w:val="20"/>
          <w:szCs w:val="20"/>
          <w:lang w:val="es-ES_tradnl"/>
        </w:rPr>
      </w:pPr>
      <w:r>
        <w:rPr>
          <w:rFonts w:ascii="Verdana" w:hAnsi="Verdana"/>
          <w:sz w:val="20"/>
          <w:szCs w:val="20"/>
          <w:lang w:val="es-ES_tradnl"/>
        </w:rPr>
        <w:t xml:space="preserve">“La idea de una antropología psicoanalítica, la idea de una naturaleza humana restituida por la etnología no son más que votos piadosos. Ambas ciencias- psicoanálisis, etnología- disuelven al </w:t>
      </w:r>
      <w:r>
        <w:rPr>
          <w:rFonts w:ascii="Verdana" w:hAnsi="Verdana"/>
          <w:sz w:val="20"/>
          <w:szCs w:val="20"/>
          <w:lang w:val="es-ES_tradnl"/>
        </w:rPr>
        <w:lastRenderedPageBreak/>
        <w:t>hombre. En nuestros días lo que se afirma es el fin del hombre, el estallido del rostro del hombre, su dispersión absoluta.</w:t>
      </w:r>
    </w:p>
    <w:p w:rsidR="00DF22AF" w:rsidRDefault="00DF22AF" w:rsidP="00D31E19">
      <w:pPr>
        <w:spacing w:after="0"/>
        <w:jc w:val="both"/>
        <w:rPr>
          <w:rFonts w:ascii="Verdana" w:hAnsi="Verdana"/>
          <w:sz w:val="20"/>
          <w:szCs w:val="20"/>
          <w:lang w:val="es-ES_tradnl"/>
        </w:rPr>
      </w:pPr>
      <w:r>
        <w:rPr>
          <w:rFonts w:ascii="Verdana" w:hAnsi="Verdana"/>
          <w:sz w:val="20"/>
          <w:szCs w:val="20"/>
          <w:lang w:val="es-ES_tradnl"/>
        </w:rPr>
        <w:t xml:space="preserve">En todo caso, una cosa es cierta: que el hombre no es el problema más antiguo ni el más constante que se haya planteado el saber humano. El hombre es una invención reciente, y su fin está próximo” (M. Foucault, </w:t>
      </w:r>
      <w:r>
        <w:rPr>
          <w:rFonts w:ascii="Verdana" w:hAnsi="Verdana"/>
          <w:i/>
          <w:sz w:val="20"/>
          <w:szCs w:val="20"/>
          <w:lang w:val="es-ES_tradnl"/>
        </w:rPr>
        <w:t xml:space="preserve">Las palabras y las cosas. </w:t>
      </w:r>
      <w:r>
        <w:rPr>
          <w:rFonts w:ascii="Verdana" w:hAnsi="Verdana"/>
          <w:sz w:val="20"/>
          <w:szCs w:val="20"/>
          <w:lang w:val="es-ES_tradnl"/>
        </w:rPr>
        <w:t>México, Siglo XXI, 1968. Fragmentos de pp. 368-375).</w:t>
      </w:r>
    </w:p>
    <w:p w:rsidR="00DF22AF" w:rsidRDefault="00DF22AF" w:rsidP="00D31E19">
      <w:pPr>
        <w:spacing w:after="0"/>
        <w:jc w:val="both"/>
        <w:rPr>
          <w:rFonts w:ascii="Verdana" w:hAnsi="Verdana"/>
          <w:sz w:val="20"/>
          <w:szCs w:val="20"/>
          <w:lang w:val="es-ES_tradnl"/>
        </w:rPr>
      </w:pPr>
    </w:p>
    <w:p w:rsidR="00DF22AF" w:rsidRDefault="00DF22AF" w:rsidP="00D31E19">
      <w:pPr>
        <w:spacing w:after="0"/>
        <w:jc w:val="both"/>
        <w:rPr>
          <w:rFonts w:ascii="Verdana" w:hAnsi="Verdana"/>
          <w:sz w:val="20"/>
          <w:szCs w:val="20"/>
          <w:lang w:val="es-ES_tradnl"/>
        </w:rPr>
      </w:pPr>
      <w:r>
        <w:rPr>
          <w:rFonts w:ascii="Verdana" w:hAnsi="Verdana"/>
          <w:sz w:val="20"/>
          <w:szCs w:val="20"/>
          <w:lang w:val="es-ES_tradnl"/>
        </w:rPr>
        <w:t xml:space="preserve">    Michael Foucault- uno de los principales representantes del estructuralismo francés actual- nos lleva aquí al extremo opuesto. Por su puesto que existe el hombre (o, mejor, los hombres); lo que Foucault discute es que el hombre sea el objeto de las ciencias que dicen estudiarlo</w:t>
      </w:r>
      <w:r w:rsidR="00EB69C4">
        <w:rPr>
          <w:rFonts w:ascii="Verdana" w:hAnsi="Verdana"/>
          <w:sz w:val="20"/>
          <w:szCs w:val="20"/>
          <w:lang w:val="es-ES_tradnl"/>
        </w:rPr>
        <w:t>: estas ciencias estudiarían únicamente las estructuras lingüísticas, psicoanalíticas, de parentesco, económicas… en que vive el hombre. Así, fragmentan al hombre y lo reducen a algo que está más allá de él (la estructura). Adiós, pues, a el hombre. Si queremos hacer ciencia, olvidémoslo. Si hemos de buscarlo, no lo encontraremos sino fraccionado y disuelto.</w:t>
      </w:r>
    </w:p>
    <w:p w:rsidR="00D31E19" w:rsidRDefault="00D31E19" w:rsidP="00D31E19">
      <w:pPr>
        <w:spacing w:after="0"/>
        <w:jc w:val="both"/>
        <w:rPr>
          <w:rFonts w:ascii="Verdana" w:hAnsi="Verdana"/>
          <w:sz w:val="20"/>
          <w:szCs w:val="20"/>
          <w:lang w:val="es-ES_tradnl"/>
        </w:rPr>
      </w:pPr>
      <w:r>
        <w:rPr>
          <w:rFonts w:ascii="Verdana" w:hAnsi="Verdana"/>
          <w:sz w:val="20"/>
          <w:szCs w:val="20"/>
          <w:lang w:val="es-ES_tradnl"/>
        </w:rPr>
        <w:t xml:space="preserve">    Max Scheler, pues, tenía razón: carecemos de un conocimiento unitario del hombre. ¿Sigue teniendo sentido- a pesar de Michael Foucault- preguntar acerca de lo que sea y pueda ser el hombre? En cualquier caso- ahora está ya muy claro-, se trata de una tarea de la filosofía y no de las ciencias, aunque no se pueda prescindir de estas últimas.</w:t>
      </w:r>
    </w:p>
    <w:p w:rsidR="00D31E19" w:rsidRDefault="00D31E19" w:rsidP="006E6988">
      <w:pPr>
        <w:spacing w:after="0"/>
        <w:rPr>
          <w:rFonts w:ascii="Verdana" w:hAnsi="Verdana"/>
          <w:sz w:val="20"/>
          <w:szCs w:val="20"/>
          <w:lang w:val="es-ES_tradnl"/>
        </w:rPr>
      </w:pPr>
    </w:p>
    <w:p w:rsidR="00D31E19" w:rsidRDefault="00D31E19" w:rsidP="00D31E19">
      <w:pPr>
        <w:spacing w:after="0"/>
        <w:jc w:val="right"/>
        <w:rPr>
          <w:rFonts w:ascii="Verdana" w:hAnsi="Verdana"/>
          <w:i/>
          <w:sz w:val="20"/>
          <w:szCs w:val="20"/>
          <w:lang w:val="es-ES_tradnl"/>
        </w:rPr>
      </w:pPr>
      <w:r>
        <w:rPr>
          <w:rFonts w:ascii="Verdana" w:hAnsi="Verdana"/>
          <w:i/>
          <w:sz w:val="20"/>
          <w:szCs w:val="20"/>
          <w:lang w:val="es-ES_tradnl"/>
        </w:rPr>
        <w:t xml:space="preserve">Introducción a la Filosofía, César Tejedor </w:t>
      </w:r>
      <w:proofErr w:type="spellStart"/>
      <w:r>
        <w:rPr>
          <w:rFonts w:ascii="Verdana" w:hAnsi="Verdana"/>
          <w:i/>
          <w:sz w:val="20"/>
          <w:szCs w:val="20"/>
          <w:lang w:val="es-ES_tradnl"/>
        </w:rPr>
        <w:t>Campomanes</w:t>
      </w:r>
      <w:proofErr w:type="spellEnd"/>
      <w:r>
        <w:rPr>
          <w:rFonts w:ascii="Verdana" w:hAnsi="Verdana"/>
          <w:i/>
          <w:sz w:val="20"/>
          <w:szCs w:val="20"/>
          <w:lang w:val="es-ES_tradnl"/>
        </w:rPr>
        <w:t>.</w:t>
      </w:r>
    </w:p>
    <w:p w:rsidR="0035673D" w:rsidRPr="00D31E19" w:rsidRDefault="0035673D" w:rsidP="00D31E19">
      <w:pPr>
        <w:spacing w:after="0"/>
        <w:jc w:val="right"/>
        <w:rPr>
          <w:rFonts w:ascii="Verdana" w:hAnsi="Verdana"/>
          <w:i/>
          <w:sz w:val="20"/>
          <w:szCs w:val="20"/>
          <w:lang w:val="es-ES_tradnl"/>
        </w:rPr>
      </w:pPr>
    </w:p>
    <w:p w:rsidR="00063EA7" w:rsidRDefault="00D31E19" w:rsidP="00D31E19">
      <w:pPr>
        <w:pStyle w:val="Prrafodelista"/>
        <w:numPr>
          <w:ilvl w:val="0"/>
          <w:numId w:val="3"/>
        </w:numPr>
        <w:spacing w:after="0"/>
        <w:rPr>
          <w:rFonts w:ascii="Verdana" w:hAnsi="Verdana"/>
          <w:sz w:val="20"/>
          <w:szCs w:val="20"/>
          <w:lang w:val="es-ES_tradnl"/>
        </w:rPr>
      </w:pPr>
      <w:r w:rsidRPr="00D31E19">
        <w:rPr>
          <w:rFonts w:ascii="Verdana" w:hAnsi="Verdana"/>
          <w:b/>
          <w:sz w:val="20"/>
          <w:szCs w:val="20"/>
          <w:lang w:val="es-ES_tradnl"/>
        </w:rPr>
        <w:t>Reflexionar</w:t>
      </w:r>
      <w:r>
        <w:rPr>
          <w:rFonts w:ascii="Verdana" w:hAnsi="Verdana"/>
          <w:sz w:val="20"/>
          <w:szCs w:val="20"/>
          <w:lang w:val="es-ES_tradnl"/>
        </w:rPr>
        <w:t xml:space="preserve"> en torno a </w:t>
      </w:r>
      <w:bookmarkStart w:id="0" w:name="_GoBack"/>
      <w:r w:rsidRPr="00726D2F">
        <w:rPr>
          <w:rFonts w:ascii="Verdana" w:hAnsi="Verdana"/>
          <w:b/>
          <w:sz w:val="20"/>
          <w:szCs w:val="20"/>
          <w:lang w:val="es-ES_tradnl"/>
        </w:rPr>
        <w:t>uno</w:t>
      </w:r>
      <w:bookmarkEnd w:id="0"/>
      <w:r>
        <w:rPr>
          <w:rFonts w:ascii="Verdana" w:hAnsi="Verdana"/>
          <w:sz w:val="20"/>
          <w:szCs w:val="20"/>
          <w:lang w:val="es-ES_tradnl"/>
        </w:rPr>
        <w:t xml:space="preserve"> de los problemas planteados en el texto anterior acerca del hombre, desarrollando tu pensamiento en las líneas adjuntas, potenciando el </w:t>
      </w:r>
      <w:r w:rsidRPr="00D31E19">
        <w:rPr>
          <w:rFonts w:ascii="Verdana" w:hAnsi="Verdana"/>
          <w:b/>
          <w:sz w:val="20"/>
          <w:szCs w:val="20"/>
          <w:lang w:val="es-ES_tradnl"/>
        </w:rPr>
        <w:t>compromiso</w:t>
      </w:r>
      <w:r w:rsidR="008F2DA4">
        <w:rPr>
          <w:rFonts w:ascii="Verdana" w:hAnsi="Verdana"/>
          <w:b/>
          <w:sz w:val="20"/>
          <w:szCs w:val="20"/>
          <w:lang w:val="es-ES_tradnl"/>
        </w:rPr>
        <w:t xml:space="preserve">. </w:t>
      </w:r>
      <w:r w:rsidR="008F2DA4">
        <w:rPr>
          <w:rFonts w:ascii="Verdana" w:hAnsi="Verdana"/>
          <w:sz w:val="20"/>
          <w:szCs w:val="20"/>
          <w:lang w:val="es-ES_tradnl"/>
        </w:rPr>
        <w:t>Siga los criterios de la rúbrica.</w:t>
      </w:r>
    </w:p>
    <w:p w:rsidR="008F2DA4" w:rsidRPr="008F2DA4" w:rsidRDefault="008F2DA4" w:rsidP="008F2DA4">
      <w:pPr>
        <w:spacing w:after="0"/>
        <w:rPr>
          <w:rFonts w:ascii="Verdana" w:hAnsi="Verdana"/>
          <w:b/>
          <w:sz w:val="20"/>
          <w:szCs w:val="20"/>
          <w:lang w:val="es-ES_tradnl"/>
        </w:rPr>
      </w:pPr>
    </w:p>
    <w:p w:rsidR="008F2DA4" w:rsidRPr="008F2DA4" w:rsidRDefault="008F2DA4" w:rsidP="008F2DA4">
      <w:pPr>
        <w:spacing w:after="0"/>
        <w:rPr>
          <w:rFonts w:ascii="Verdana" w:hAnsi="Verdana"/>
          <w:b/>
          <w:sz w:val="20"/>
          <w:szCs w:val="20"/>
          <w:lang w:val="es-ES_tradnl"/>
        </w:rPr>
      </w:pPr>
      <w:r w:rsidRPr="008F2DA4">
        <w:rPr>
          <w:rFonts w:ascii="Verdana" w:hAnsi="Verdana"/>
          <w:b/>
          <w:sz w:val="20"/>
          <w:szCs w:val="20"/>
          <w:lang w:val="es-ES_tradnl"/>
        </w:rPr>
        <w:t>Rúbrica</w:t>
      </w:r>
    </w:p>
    <w:tbl>
      <w:tblPr>
        <w:tblStyle w:val="Tablaconcuadrcula"/>
        <w:tblW w:w="0" w:type="auto"/>
        <w:tblLayout w:type="fixed"/>
        <w:tblLook w:val="04A0" w:firstRow="1" w:lastRow="0" w:firstColumn="1" w:lastColumn="0" w:noHBand="0" w:noVBand="1"/>
      </w:tblPr>
      <w:tblGrid>
        <w:gridCol w:w="1526"/>
        <w:gridCol w:w="2268"/>
        <w:gridCol w:w="2410"/>
        <w:gridCol w:w="2409"/>
        <w:gridCol w:w="2403"/>
      </w:tblGrid>
      <w:tr w:rsidR="008F2DA4" w:rsidRPr="001A03B4" w:rsidTr="00210D30">
        <w:tc>
          <w:tcPr>
            <w:tcW w:w="1526" w:type="dxa"/>
          </w:tcPr>
          <w:p w:rsidR="008F2DA4" w:rsidRPr="001A03B4" w:rsidRDefault="008F2DA4" w:rsidP="00210D30">
            <w:pPr>
              <w:spacing w:before="30"/>
              <w:outlineLvl w:val="1"/>
              <w:rPr>
                <w:rFonts w:ascii="Verdana" w:eastAsia="Times New Roman" w:hAnsi="Verdana" w:cs="Times New Roman"/>
                <w:b/>
                <w:bCs/>
                <w:sz w:val="18"/>
                <w:szCs w:val="18"/>
                <w:lang w:eastAsia="es-CL"/>
              </w:rPr>
            </w:pPr>
            <w:r w:rsidRPr="001A03B4">
              <w:rPr>
                <w:rFonts w:ascii="Verdana" w:eastAsia="Times New Roman" w:hAnsi="Verdana" w:cs="Times New Roman"/>
                <w:b/>
                <w:bCs/>
                <w:sz w:val="18"/>
                <w:szCs w:val="18"/>
                <w:lang w:eastAsia="es-CL"/>
              </w:rPr>
              <w:t>CRITERIOS</w:t>
            </w:r>
          </w:p>
        </w:tc>
        <w:tc>
          <w:tcPr>
            <w:tcW w:w="2268" w:type="dxa"/>
          </w:tcPr>
          <w:p w:rsidR="008F2DA4" w:rsidRDefault="008F2DA4" w:rsidP="00210D30">
            <w:pPr>
              <w:spacing w:before="30"/>
              <w:jc w:val="center"/>
              <w:outlineLvl w:val="1"/>
              <w:rPr>
                <w:rFonts w:ascii="Verdana" w:eastAsia="Times New Roman" w:hAnsi="Verdana" w:cs="Times New Roman"/>
                <w:b/>
                <w:bCs/>
                <w:sz w:val="18"/>
                <w:szCs w:val="18"/>
                <w:lang w:eastAsia="es-CL"/>
              </w:rPr>
            </w:pPr>
            <w:r w:rsidRPr="001A03B4">
              <w:rPr>
                <w:rFonts w:ascii="Verdana" w:eastAsia="Times New Roman" w:hAnsi="Verdana" w:cs="Times New Roman"/>
                <w:b/>
                <w:bCs/>
                <w:sz w:val="18"/>
                <w:szCs w:val="18"/>
                <w:lang w:eastAsia="es-CL"/>
              </w:rPr>
              <w:t>EXCELENTE</w:t>
            </w:r>
          </w:p>
          <w:p w:rsidR="008F2DA4" w:rsidRPr="001A03B4" w:rsidRDefault="008F2DA4" w:rsidP="00210D30">
            <w:pPr>
              <w:spacing w:before="30"/>
              <w:jc w:val="center"/>
              <w:outlineLvl w:val="1"/>
              <w:rPr>
                <w:rFonts w:ascii="Verdana" w:eastAsia="Times New Roman" w:hAnsi="Verdana" w:cs="Times New Roman"/>
                <w:b/>
                <w:bCs/>
                <w:sz w:val="18"/>
                <w:szCs w:val="18"/>
                <w:lang w:eastAsia="es-CL"/>
              </w:rPr>
            </w:pPr>
          </w:p>
        </w:tc>
        <w:tc>
          <w:tcPr>
            <w:tcW w:w="2410" w:type="dxa"/>
          </w:tcPr>
          <w:p w:rsidR="008F2DA4" w:rsidRDefault="008F2DA4" w:rsidP="00210D30">
            <w:pPr>
              <w:spacing w:before="30"/>
              <w:jc w:val="center"/>
              <w:outlineLvl w:val="1"/>
              <w:rPr>
                <w:rFonts w:ascii="Verdana" w:eastAsia="Times New Roman" w:hAnsi="Verdana" w:cs="Times New Roman"/>
                <w:b/>
                <w:bCs/>
                <w:sz w:val="18"/>
                <w:szCs w:val="18"/>
                <w:lang w:eastAsia="es-CL"/>
              </w:rPr>
            </w:pPr>
            <w:r w:rsidRPr="001A03B4">
              <w:rPr>
                <w:rFonts w:ascii="Verdana" w:eastAsia="Times New Roman" w:hAnsi="Verdana" w:cs="Times New Roman"/>
                <w:b/>
                <w:bCs/>
                <w:sz w:val="18"/>
                <w:szCs w:val="18"/>
                <w:lang w:eastAsia="es-CL"/>
              </w:rPr>
              <w:t>SATISFACTORIO</w:t>
            </w:r>
          </w:p>
          <w:p w:rsidR="008F2DA4" w:rsidRPr="001A03B4" w:rsidRDefault="008F2DA4" w:rsidP="00210D30">
            <w:pPr>
              <w:spacing w:before="30"/>
              <w:jc w:val="center"/>
              <w:outlineLvl w:val="1"/>
              <w:rPr>
                <w:rFonts w:ascii="Verdana" w:eastAsia="Times New Roman" w:hAnsi="Verdana" w:cs="Times New Roman"/>
                <w:b/>
                <w:bCs/>
                <w:sz w:val="18"/>
                <w:szCs w:val="18"/>
                <w:lang w:eastAsia="es-CL"/>
              </w:rPr>
            </w:pPr>
          </w:p>
        </w:tc>
        <w:tc>
          <w:tcPr>
            <w:tcW w:w="2409" w:type="dxa"/>
          </w:tcPr>
          <w:p w:rsidR="008F2DA4" w:rsidRDefault="008F2DA4" w:rsidP="00210D30">
            <w:pPr>
              <w:spacing w:before="30"/>
              <w:jc w:val="center"/>
              <w:outlineLvl w:val="1"/>
              <w:rPr>
                <w:rFonts w:ascii="Verdana" w:eastAsia="Times New Roman" w:hAnsi="Verdana" w:cs="Times New Roman"/>
                <w:b/>
                <w:bCs/>
                <w:sz w:val="18"/>
                <w:szCs w:val="18"/>
                <w:lang w:eastAsia="es-CL"/>
              </w:rPr>
            </w:pPr>
            <w:r w:rsidRPr="001A03B4">
              <w:rPr>
                <w:rFonts w:ascii="Verdana" w:eastAsia="Times New Roman" w:hAnsi="Verdana" w:cs="Times New Roman"/>
                <w:b/>
                <w:bCs/>
                <w:sz w:val="18"/>
                <w:szCs w:val="18"/>
                <w:lang w:eastAsia="es-CL"/>
              </w:rPr>
              <w:t>EN PROGRESO</w:t>
            </w:r>
          </w:p>
          <w:p w:rsidR="008F2DA4" w:rsidRPr="001A03B4" w:rsidRDefault="008F2DA4" w:rsidP="00210D30">
            <w:pPr>
              <w:spacing w:before="30"/>
              <w:jc w:val="center"/>
              <w:outlineLvl w:val="1"/>
              <w:rPr>
                <w:rFonts w:ascii="Verdana" w:eastAsia="Times New Roman" w:hAnsi="Verdana" w:cs="Times New Roman"/>
                <w:b/>
                <w:bCs/>
                <w:sz w:val="18"/>
                <w:szCs w:val="18"/>
                <w:lang w:eastAsia="es-CL"/>
              </w:rPr>
            </w:pPr>
          </w:p>
        </w:tc>
        <w:tc>
          <w:tcPr>
            <w:tcW w:w="2403" w:type="dxa"/>
          </w:tcPr>
          <w:p w:rsidR="008F2DA4" w:rsidRDefault="008F2DA4" w:rsidP="00210D30">
            <w:pPr>
              <w:spacing w:before="30"/>
              <w:jc w:val="center"/>
              <w:outlineLvl w:val="1"/>
              <w:rPr>
                <w:rFonts w:ascii="Verdana" w:eastAsia="Times New Roman" w:hAnsi="Verdana" w:cs="Times New Roman"/>
                <w:b/>
                <w:bCs/>
                <w:sz w:val="18"/>
                <w:szCs w:val="18"/>
                <w:lang w:eastAsia="es-CL"/>
              </w:rPr>
            </w:pPr>
            <w:r>
              <w:rPr>
                <w:rFonts w:ascii="Verdana" w:eastAsia="Times New Roman" w:hAnsi="Verdana" w:cs="Times New Roman"/>
                <w:b/>
                <w:bCs/>
                <w:sz w:val="18"/>
                <w:szCs w:val="18"/>
                <w:lang w:eastAsia="es-CL"/>
              </w:rPr>
              <w:t>INSATISFACTORIO</w:t>
            </w:r>
          </w:p>
          <w:p w:rsidR="008F2DA4" w:rsidRPr="001A03B4" w:rsidRDefault="008F2DA4" w:rsidP="00210D30">
            <w:pPr>
              <w:spacing w:before="30"/>
              <w:jc w:val="center"/>
              <w:outlineLvl w:val="1"/>
              <w:rPr>
                <w:rFonts w:ascii="Verdana" w:eastAsia="Times New Roman" w:hAnsi="Verdana" w:cs="Times New Roman"/>
                <w:b/>
                <w:bCs/>
                <w:sz w:val="18"/>
                <w:szCs w:val="18"/>
                <w:lang w:eastAsia="es-CL"/>
              </w:rPr>
            </w:pPr>
          </w:p>
        </w:tc>
      </w:tr>
      <w:tr w:rsidR="008F2DA4" w:rsidRPr="001A03B4" w:rsidTr="00210D30">
        <w:tc>
          <w:tcPr>
            <w:tcW w:w="1526" w:type="dxa"/>
          </w:tcPr>
          <w:p w:rsidR="008F2DA4" w:rsidRPr="001A03B4" w:rsidRDefault="008F2DA4" w:rsidP="00210D30">
            <w:pPr>
              <w:spacing w:before="30" w:after="150"/>
              <w:outlineLvl w:val="1"/>
              <w:rPr>
                <w:rFonts w:ascii="Verdana" w:eastAsia="Times New Roman" w:hAnsi="Verdana" w:cs="Times New Roman"/>
                <w:b/>
                <w:bCs/>
                <w:sz w:val="18"/>
                <w:szCs w:val="18"/>
                <w:lang w:eastAsia="es-CL"/>
              </w:rPr>
            </w:pPr>
            <w:r>
              <w:rPr>
                <w:rFonts w:ascii="Verdana" w:eastAsia="Times New Roman" w:hAnsi="Verdana" w:cs="Times New Roman"/>
                <w:b/>
                <w:bCs/>
                <w:sz w:val="18"/>
                <w:szCs w:val="18"/>
                <w:lang w:eastAsia="es-CL"/>
              </w:rPr>
              <w:t>Reflexionar</w:t>
            </w:r>
          </w:p>
        </w:tc>
        <w:tc>
          <w:tcPr>
            <w:tcW w:w="2268" w:type="dxa"/>
          </w:tcPr>
          <w:p w:rsidR="008F2DA4" w:rsidRPr="001A03B4" w:rsidRDefault="008F2DA4" w:rsidP="00210D30">
            <w:pPr>
              <w:spacing w:before="30" w:after="150"/>
              <w:jc w:val="both"/>
              <w:outlineLvl w:val="1"/>
              <w:rPr>
                <w:rFonts w:ascii="Verdana" w:eastAsia="Times New Roman" w:hAnsi="Verdana" w:cs="Times New Roman"/>
                <w:bCs/>
                <w:sz w:val="18"/>
                <w:szCs w:val="18"/>
                <w:lang w:eastAsia="es-CL"/>
              </w:rPr>
            </w:pPr>
            <w:r>
              <w:rPr>
                <w:rFonts w:ascii="Verdana" w:eastAsia="Times New Roman" w:hAnsi="Verdana" w:cs="Times New Roman"/>
                <w:bCs/>
                <w:sz w:val="18"/>
                <w:szCs w:val="18"/>
                <w:lang w:eastAsia="es-CL"/>
              </w:rPr>
              <w:t>Reflexiona en profundidad y exhaustivamente respecto del</w:t>
            </w:r>
            <w:r w:rsidRPr="00804E18">
              <w:rPr>
                <w:rFonts w:ascii="Verdana" w:eastAsia="Times New Roman" w:hAnsi="Verdana" w:cs="Times New Roman"/>
                <w:bCs/>
                <w:sz w:val="18"/>
                <w:szCs w:val="18"/>
                <w:lang w:eastAsia="es-CL"/>
              </w:rPr>
              <w:t xml:space="preserve"> </w:t>
            </w:r>
            <w:r>
              <w:rPr>
                <w:rFonts w:ascii="Verdana" w:eastAsia="Times New Roman" w:hAnsi="Verdana" w:cs="Times New Roman"/>
                <w:bCs/>
                <w:sz w:val="18"/>
                <w:szCs w:val="18"/>
                <w:lang w:eastAsia="es-CL"/>
              </w:rPr>
              <w:t xml:space="preserve">problema </w:t>
            </w:r>
            <w:r w:rsidRPr="00804E18">
              <w:rPr>
                <w:rFonts w:ascii="Verdana" w:eastAsia="Times New Roman" w:hAnsi="Verdana" w:cs="Times New Roman"/>
                <w:bCs/>
                <w:sz w:val="18"/>
                <w:szCs w:val="18"/>
                <w:lang w:eastAsia="es-CL"/>
              </w:rPr>
              <w:t>principal</w:t>
            </w:r>
            <w:r>
              <w:rPr>
                <w:rFonts w:ascii="Verdana" w:eastAsia="Times New Roman" w:hAnsi="Verdana" w:cs="Times New Roman"/>
                <w:bCs/>
                <w:sz w:val="18"/>
                <w:szCs w:val="18"/>
                <w:lang w:eastAsia="es-CL"/>
              </w:rPr>
              <w:t xml:space="preserve">. </w:t>
            </w:r>
            <w:r w:rsidRPr="00804E18">
              <w:rPr>
                <w:rFonts w:ascii="Verdana" w:eastAsia="Times New Roman" w:hAnsi="Verdana" w:cs="Times New Roman"/>
                <w:bCs/>
                <w:sz w:val="18"/>
                <w:szCs w:val="18"/>
                <w:lang w:eastAsia="es-CL"/>
              </w:rPr>
              <w:t>Además, e</w:t>
            </w:r>
            <w:r>
              <w:rPr>
                <w:rFonts w:ascii="Verdana" w:eastAsia="Times New Roman" w:hAnsi="Verdana" w:cs="Times New Roman"/>
                <w:bCs/>
                <w:sz w:val="18"/>
                <w:szCs w:val="18"/>
                <w:lang w:eastAsia="es-CL"/>
              </w:rPr>
              <w:t>xamina en detalle los problemas</w:t>
            </w:r>
            <w:r w:rsidRPr="00804E18">
              <w:rPr>
                <w:rFonts w:ascii="Verdana" w:eastAsia="Times New Roman" w:hAnsi="Verdana" w:cs="Times New Roman"/>
                <w:bCs/>
                <w:sz w:val="18"/>
                <w:szCs w:val="18"/>
                <w:lang w:eastAsia="es-CL"/>
              </w:rPr>
              <w:t xml:space="preserve"> secundarios y las teorías que los sustentan y su </w:t>
            </w:r>
            <w:r>
              <w:rPr>
                <w:rFonts w:ascii="Verdana" w:eastAsia="Times New Roman" w:hAnsi="Verdana" w:cs="Times New Roman"/>
                <w:bCs/>
                <w:sz w:val="18"/>
                <w:szCs w:val="18"/>
                <w:lang w:eastAsia="es-CL"/>
              </w:rPr>
              <w:t>relación lógica con el problema</w:t>
            </w:r>
            <w:r w:rsidRPr="00804E18">
              <w:rPr>
                <w:rFonts w:ascii="Verdana" w:eastAsia="Times New Roman" w:hAnsi="Verdana" w:cs="Times New Roman"/>
                <w:bCs/>
                <w:sz w:val="18"/>
                <w:szCs w:val="18"/>
                <w:lang w:eastAsia="es-CL"/>
              </w:rPr>
              <w:t xml:space="preserve"> principal.</w:t>
            </w:r>
          </w:p>
        </w:tc>
        <w:tc>
          <w:tcPr>
            <w:tcW w:w="2410" w:type="dxa"/>
          </w:tcPr>
          <w:p w:rsidR="008F2DA4" w:rsidRPr="00437733" w:rsidRDefault="008F2DA4" w:rsidP="00210D30">
            <w:pPr>
              <w:spacing w:before="30" w:after="150"/>
              <w:jc w:val="both"/>
              <w:outlineLvl w:val="1"/>
              <w:rPr>
                <w:rFonts w:ascii="Verdana" w:eastAsia="Times New Roman" w:hAnsi="Verdana" w:cs="Times New Roman"/>
                <w:bCs/>
                <w:sz w:val="18"/>
                <w:szCs w:val="18"/>
                <w:lang w:eastAsia="es-CL"/>
              </w:rPr>
            </w:pPr>
            <w:r>
              <w:rPr>
                <w:rFonts w:ascii="Verdana" w:eastAsia="Times New Roman" w:hAnsi="Verdana" w:cs="Times New Roman"/>
                <w:bCs/>
                <w:sz w:val="18"/>
                <w:szCs w:val="18"/>
                <w:lang w:eastAsia="es-CL"/>
              </w:rPr>
              <w:t>Reflexiona en torno al problema principal, pero con poca profundidad. Además examina someramente los problemas secundarios y las teorías que los sustentan y su relación lógica con el problema principal.</w:t>
            </w:r>
          </w:p>
        </w:tc>
        <w:tc>
          <w:tcPr>
            <w:tcW w:w="2409" w:type="dxa"/>
          </w:tcPr>
          <w:p w:rsidR="008F2DA4" w:rsidRPr="00481A37" w:rsidRDefault="008F2DA4" w:rsidP="00210D30">
            <w:pPr>
              <w:spacing w:before="30" w:after="150"/>
              <w:outlineLvl w:val="1"/>
              <w:rPr>
                <w:rFonts w:ascii="Verdana" w:eastAsia="Times New Roman" w:hAnsi="Verdana" w:cs="Times New Roman"/>
                <w:bCs/>
                <w:sz w:val="18"/>
                <w:szCs w:val="18"/>
                <w:lang w:eastAsia="es-CL"/>
              </w:rPr>
            </w:pPr>
            <w:r>
              <w:rPr>
                <w:rFonts w:ascii="Verdana" w:eastAsia="Times New Roman" w:hAnsi="Verdana" w:cs="Times New Roman"/>
                <w:bCs/>
                <w:sz w:val="18"/>
                <w:szCs w:val="18"/>
                <w:lang w:eastAsia="es-CL"/>
              </w:rPr>
              <w:t>Reflexiona parcialmente en torno al problema principal. Además examina de forma limitada los problemas secundarios y las teorías que los sustentan y su relación lógica con el problema principal.</w:t>
            </w:r>
          </w:p>
        </w:tc>
        <w:tc>
          <w:tcPr>
            <w:tcW w:w="2403" w:type="dxa"/>
          </w:tcPr>
          <w:p w:rsidR="008F2DA4" w:rsidRPr="00481A37" w:rsidRDefault="008F2DA4" w:rsidP="00210D30">
            <w:pPr>
              <w:spacing w:before="30" w:after="150"/>
              <w:outlineLvl w:val="1"/>
              <w:rPr>
                <w:rFonts w:ascii="Verdana" w:eastAsia="Times New Roman" w:hAnsi="Verdana" w:cs="Times New Roman"/>
                <w:bCs/>
                <w:sz w:val="18"/>
                <w:szCs w:val="18"/>
                <w:lang w:eastAsia="es-CL"/>
              </w:rPr>
            </w:pPr>
            <w:r w:rsidRPr="00481A37">
              <w:rPr>
                <w:rFonts w:ascii="Verdana" w:eastAsia="Times New Roman" w:hAnsi="Verdana" w:cs="Times New Roman"/>
                <w:bCs/>
                <w:sz w:val="18"/>
                <w:szCs w:val="18"/>
                <w:lang w:eastAsia="es-CL"/>
              </w:rPr>
              <w:t>No</w:t>
            </w:r>
            <w:r>
              <w:rPr>
                <w:rFonts w:ascii="Verdana" w:eastAsia="Times New Roman" w:hAnsi="Verdana" w:cs="Times New Roman"/>
                <w:bCs/>
                <w:sz w:val="18"/>
                <w:szCs w:val="18"/>
                <w:lang w:eastAsia="es-CL"/>
              </w:rPr>
              <w:t xml:space="preserve"> aborda el problema principal ni examina los problemas secundarios, ni demuestra las relaciones lógicas entre estos.</w:t>
            </w:r>
            <w:r w:rsidRPr="00481A37">
              <w:rPr>
                <w:rFonts w:ascii="Verdana" w:eastAsia="Times New Roman" w:hAnsi="Verdana" w:cs="Times New Roman"/>
                <w:bCs/>
                <w:sz w:val="18"/>
                <w:szCs w:val="18"/>
                <w:lang w:eastAsia="es-CL"/>
              </w:rPr>
              <w:t xml:space="preserve"> </w:t>
            </w:r>
          </w:p>
        </w:tc>
      </w:tr>
    </w:tbl>
    <w:p w:rsidR="008F2DA4" w:rsidRPr="008F2DA4" w:rsidRDefault="008F2DA4" w:rsidP="008F2DA4">
      <w:pPr>
        <w:spacing w:after="0"/>
        <w:rPr>
          <w:rFonts w:ascii="Verdana" w:hAnsi="Verdana"/>
          <w:sz w:val="20"/>
          <w:szCs w:val="20"/>
          <w:lang w:val="es-ES_tradnl"/>
        </w:rPr>
      </w:pPr>
    </w:p>
    <w:p w:rsidR="0035673D" w:rsidRDefault="0035673D" w:rsidP="0035673D">
      <w:pPr>
        <w:spacing w:after="0"/>
        <w:rPr>
          <w:rFonts w:ascii="Verdana" w:hAnsi="Verdana"/>
          <w:sz w:val="20"/>
          <w:szCs w:val="20"/>
          <w:lang w:val="es-ES_tradnl"/>
        </w:rPr>
      </w:pP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lastRenderedPageBreak/>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35673D" w:rsidRPr="0035673D" w:rsidRDefault="0035673D" w:rsidP="0035673D">
      <w:pPr>
        <w:spacing w:after="0"/>
        <w:rPr>
          <w:rFonts w:ascii="Verdana" w:hAnsi="Verdana"/>
          <w:sz w:val="20"/>
          <w:szCs w:val="20"/>
          <w:lang w:val="es-ES_tradnl"/>
        </w:rPr>
      </w:pPr>
      <w:r>
        <w:rPr>
          <w:rFonts w:ascii="Verdana" w:hAnsi="Verdana"/>
          <w:sz w:val="20"/>
          <w:szCs w:val="20"/>
          <w:lang w:val="es-ES_tradnl"/>
        </w:rPr>
        <w:t>_________________________________________________________________________________</w:t>
      </w:r>
    </w:p>
    <w:p w:rsidR="00FB4CB2" w:rsidRPr="00FB4CB2" w:rsidRDefault="00FB4CB2" w:rsidP="006E6988">
      <w:pPr>
        <w:spacing w:after="0"/>
        <w:rPr>
          <w:rFonts w:ascii="Verdana" w:hAnsi="Verdana"/>
          <w:sz w:val="20"/>
          <w:szCs w:val="20"/>
          <w:lang w:val="es-ES_tradnl"/>
        </w:rPr>
      </w:pPr>
    </w:p>
    <w:sectPr w:rsidR="00FB4CB2" w:rsidRPr="00FB4CB2" w:rsidSect="0035673D">
      <w:footerReference w:type="default" r:id="rId11"/>
      <w:pgSz w:w="12240" w:h="15840" w:code="1"/>
      <w:pgMar w:top="680" w:right="964" w:bottom="1134" w:left="96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FA0" w:rsidRDefault="00640FA0" w:rsidP="00AC4915">
      <w:pPr>
        <w:spacing w:after="0" w:line="240" w:lineRule="auto"/>
      </w:pPr>
      <w:r>
        <w:separator/>
      </w:r>
    </w:p>
  </w:endnote>
  <w:endnote w:type="continuationSeparator" w:id="0">
    <w:p w:rsidR="00640FA0" w:rsidRDefault="00640FA0" w:rsidP="00AC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15" w:rsidRDefault="00AC49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FA0" w:rsidRDefault="00640FA0" w:rsidP="00AC4915">
      <w:pPr>
        <w:spacing w:after="0" w:line="240" w:lineRule="auto"/>
      </w:pPr>
      <w:r>
        <w:separator/>
      </w:r>
    </w:p>
  </w:footnote>
  <w:footnote w:type="continuationSeparator" w:id="0">
    <w:p w:rsidR="00640FA0" w:rsidRDefault="00640FA0" w:rsidP="00AC49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72030"/>
    <w:multiLevelType w:val="hybridMultilevel"/>
    <w:tmpl w:val="AD005830"/>
    <w:lvl w:ilvl="0" w:tplc="FD7C257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8893807"/>
    <w:multiLevelType w:val="hybridMultilevel"/>
    <w:tmpl w:val="D5E68576"/>
    <w:lvl w:ilvl="0" w:tplc="9584925A">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BAC1F38"/>
    <w:multiLevelType w:val="hybridMultilevel"/>
    <w:tmpl w:val="BAB427F8"/>
    <w:lvl w:ilvl="0" w:tplc="9F1A4AAC">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83"/>
    <w:rsid w:val="000111C9"/>
    <w:rsid w:val="00015AF3"/>
    <w:rsid w:val="00063EA7"/>
    <w:rsid w:val="000E16BF"/>
    <w:rsid w:val="00142A25"/>
    <w:rsid w:val="002804EA"/>
    <w:rsid w:val="002B3C48"/>
    <w:rsid w:val="002F2E7E"/>
    <w:rsid w:val="00306B8F"/>
    <w:rsid w:val="0033575D"/>
    <w:rsid w:val="0035673D"/>
    <w:rsid w:val="0036319B"/>
    <w:rsid w:val="00505322"/>
    <w:rsid w:val="005663C5"/>
    <w:rsid w:val="00571EB1"/>
    <w:rsid w:val="005A1F23"/>
    <w:rsid w:val="005F1D15"/>
    <w:rsid w:val="00640FA0"/>
    <w:rsid w:val="00660042"/>
    <w:rsid w:val="006C7E34"/>
    <w:rsid w:val="006E6988"/>
    <w:rsid w:val="00713632"/>
    <w:rsid w:val="00726D2F"/>
    <w:rsid w:val="00777666"/>
    <w:rsid w:val="00804E18"/>
    <w:rsid w:val="00836B0C"/>
    <w:rsid w:val="008D1577"/>
    <w:rsid w:val="008F2DA4"/>
    <w:rsid w:val="00987697"/>
    <w:rsid w:val="009B5B5F"/>
    <w:rsid w:val="00A15D52"/>
    <w:rsid w:val="00A74CF2"/>
    <w:rsid w:val="00AC4915"/>
    <w:rsid w:val="00B87268"/>
    <w:rsid w:val="00C677E7"/>
    <w:rsid w:val="00CE16FC"/>
    <w:rsid w:val="00D0793A"/>
    <w:rsid w:val="00D31E19"/>
    <w:rsid w:val="00D93FCF"/>
    <w:rsid w:val="00DC0C65"/>
    <w:rsid w:val="00DF22AF"/>
    <w:rsid w:val="00E92E83"/>
    <w:rsid w:val="00EB69C4"/>
    <w:rsid w:val="00EF5B0B"/>
    <w:rsid w:val="00F5610D"/>
    <w:rsid w:val="00FB4CB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2E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E83"/>
    <w:rPr>
      <w:rFonts w:ascii="Tahoma" w:hAnsi="Tahoma" w:cs="Tahoma"/>
      <w:sz w:val="16"/>
      <w:szCs w:val="16"/>
    </w:rPr>
  </w:style>
  <w:style w:type="paragraph" w:styleId="Prrafodelista">
    <w:name w:val="List Paragraph"/>
    <w:basedOn w:val="Normal"/>
    <w:uiPriority w:val="34"/>
    <w:qFormat/>
    <w:rsid w:val="00836B0C"/>
    <w:pPr>
      <w:ind w:left="720"/>
      <w:contextualSpacing/>
    </w:pPr>
  </w:style>
  <w:style w:type="table" w:styleId="Tablaconcuadrcula">
    <w:name w:val="Table Grid"/>
    <w:basedOn w:val="Tablanormal"/>
    <w:uiPriority w:val="59"/>
    <w:rsid w:val="00804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C4915"/>
    <w:rPr>
      <w:color w:val="0000FF" w:themeColor="hyperlink"/>
      <w:u w:val="single"/>
    </w:rPr>
  </w:style>
  <w:style w:type="paragraph" w:styleId="Encabezado">
    <w:name w:val="header"/>
    <w:basedOn w:val="Normal"/>
    <w:link w:val="EncabezadoCar"/>
    <w:uiPriority w:val="99"/>
    <w:unhideWhenUsed/>
    <w:rsid w:val="00AC49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4915"/>
  </w:style>
  <w:style w:type="paragraph" w:styleId="Piedepgina">
    <w:name w:val="footer"/>
    <w:basedOn w:val="Normal"/>
    <w:link w:val="PiedepginaCar"/>
    <w:uiPriority w:val="99"/>
    <w:unhideWhenUsed/>
    <w:rsid w:val="00AC49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4915"/>
  </w:style>
  <w:style w:type="paragraph" w:styleId="Textonotaalfinal">
    <w:name w:val="endnote text"/>
    <w:basedOn w:val="Normal"/>
    <w:link w:val="TextonotaalfinalCar"/>
    <w:uiPriority w:val="99"/>
    <w:semiHidden/>
    <w:unhideWhenUsed/>
    <w:rsid w:val="007776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77666"/>
    <w:rPr>
      <w:sz w:val="20"/>
      <w:szCs w:val="20"/>
    </w:rPr>
  </w:style>
  <w:style w:type="character" w:styleId="Refdenotaalfinal">
    <w:name w:val="endnote reference"/>
    <w:basedOn w:val="Fuentedeprrafopredeter"/>
    <w:uiPriority w:val="99"/>
    <w:semiHidden/>
    <w:unhideWhenUsed/>
    <w:rsid w:val="00777666"/>
    <w:rPr>
      <w:vertAlign w:val="superscript"/>
    </w:rPr>
  </w:style>
  <w:style w:type="paragraph" w:styleId="Textonotapie">
    <w:name w:val="footnote text"/>
    <w:basedOn w:val="Normal"/>
    <w:link w:val="TextonotapieCar"/>
    <w:uiPriority w:val="99"/>
    <w:semiHidden/>
    <w:unhideWhenUsed/>
    <w:rsid w:val="007776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7666"/>
    <w:rPr>
      <w:sz w:val="20"/>
      <w:szCs w:val="20"/>
    </w:rPr>
  </w:style>
  <w:style w:type="character" w:styleId="Refdenotaalpie">
    <w:name w:val="footnote reference"/>
    <w:basedOn w:val="Fuentedeprrafopredeter"/>
    <w:uiPriority w:val="99"/>
    <w:semiHidden/>
    <w:unhideWhenUsed/>
    <w:rsid w:val="007776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2E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E83"/>
    <w:rPr>
      <w:rFonts w:ascii="Tahoma" w:hAnsi="Tahoma" w:cs="Tahoma"/>
      <w:sz w:val="16"/>
      <w:szCs w:val="16"/>
    </w:rPr>
  </w:style>
  <w:style w:type="paragraph" w:styleId="Prrafodelista">
    <w:name w:val="List Paragraph"/>
    <w:basedOn w:val="Normal"/>
    <w:uiPriority w:val="34"/>
    <w:qFormat/>
    <w:rsid w:val="00836B0C"/>
    <w:pPr>
      <w:ind w:left="720"/>
      <w:contextualSpacing/>
    </w:pPr>
  </w:style>
  <w:style w:type="table" w:styleId="Tablaconcuadrcula">
    <w:name w:val="Table Grid"/>
    <w:basedOn w:val="Tablanormal"/>
    <w:uiPriority w:val="59"/>
    <w:rsid w:val="00804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C4915"/>
    <w:rPr>
      <w:color w:val="0000FF" w:themeColor="hyperlink"/>
      <w:u w:val="single"/>
    </w:rPr>
  </w:style>
  <w:style w:type="paragraph" w:styleId="Encabezado">
    <w:name w:val="header"/>
    <w:basedOn w:val="Normal"/>
    <w:link w:val="EncabezadoCar"/>
    <w:uiPriority w:val="99"/>
    <w:unhideWhenUsed/>
    <w:rsid w:val="00AC49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4915"/>
  </w:style>
  <w:style w:type="paragraph" w:styleId="Piedepgina">
    <w:name w:val="footer"/>
    <w:basedOn w:val="Normal"/>
    <w:link w:val="PiedepginaCar"/>
    <w:uiPriority w:val="99"/>
    <w:unhideWhenUsed/>
    <w:rsid w:val="00AC49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4915"/>
  </w:style>
  <w:style w:type="paragraph" w:styleId="Textonotaalfinal">
    <w:name w:val="endnote text"/>
    <w:basedOn w:val="Normal"/>
    <w:link w:val="TextonotaalfinalCar"/>
    <w:uiPriority w:val="99"/>
    <w:semiHidden/>
    <w:unhideWhenUsed/>
    <w:rsid w:val="007776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77666"/>
    <w:rPr>
      <w:sz w:val="20"/>
      <w:szCs w:val="20"/>
    </w:rPr>
  </w:style>
  <w:style w:type="character" w:styleId="Refdenotaalfinal">
    <w:name w:val="endnote reference"/>
    <w:basedOn w:val="Fuentedeprrafopredeter"/>
    <w:uiPriority w:val="99"/>
    <w:semiHidden/>
    <w:unhideWhenUsed/>
    <w:rsid w:val="00777666"/>
    <w:rPr>
      <w:vertAlign w:val="superscript"/>
    </w:rPr>
  </w:style>
  <w:style w:type="paragraph" w:styleId="Textonotapie">
    <w:name w:val="footnote text"/>
    <w:basedOn w:val="Normal"/>
    <w:link w:val="TextonotapieCar"/>
    <w:uiPriority w:val="99"/>
    <w:semiHidden/>
    <w:unhideWhenUsed/>
    <w:rsid w:val="007776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7666"/>
    <w:rPr>
      <w:sz w:val="20"/>
      <w:szCs w:val="20"/>
    </w:rPr>
  </w:style>
  <w:style w:type="character" w:styleId="Refdenotaalpie">
    <w:name w:val="footnote reference"/>
    <w:basedOn w:val="Fuentedeprrafopredeter"/>
    <w:uiPriority w:val="99"/>
    <w:semiHidden/>
    <w:unhideWhenUsed/>
    <w:rsid w:val="007776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of.jsegovia@gmail.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3E03-D0E9-4783-8760-4182A384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1136</Words>
  <Characters>6254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29</cp:revision>
  <cp:lastPrinted>2016-08-22T00:51:00Z</cp:lastPrinted>
  <dcterms:created xsi:type="dcterms:W3CDTF">2014-09-01T15:35:00Z</dcterms:created>
  <dcterms:modified xsi:type="dcterms:W3CDTF">2020-04-27T06:14:00Z</dcterms:modified>
</cp:coreProperties>
</file>