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2F" w:rsidRPr="00913D12" w:rsidRDefault="009A2D2F" w:rsidP="009A2D2F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  <w:sz w:val="16"/>
          <w:szCs w:val="16"/>
        </w:rPr>
      </w:pPr>
      <w:r w:rsidRPr="00913D12">
        <w:rPr>
          <w:rFonts w:ascii="Segoe UI Light" w:hAnsi="Segoe UI Light"/>
          <w:b/>
          <w:noProof/>
          <w:sz w:val="16"/>
          <w:szCs w:val="16"/>
          <w:lang w:eastAsia="es-CL"/>
        </w:rPr>
        <w:drawing>
          <wp:inline distT="0" distB="0" distL="0" distR="0" wp14:anchorId="7B535502" wp14:editId="46F135B9">
            <wp:extent cx="268224" cy="32262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9" cy="3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D12">
        <w:rPr>
          <w:rFonts w:ascii="Segoe UI Light" w:hAnsi="Segoe UI Light"/>
          <w:b/>
          <w:sz w:val="16"/>
          <w:szCs w:val="16"/>
        </w:rPr>
        <w:t>INSTITUTO INMACULADA CONCEPCION – VALDIVIA.</w:t>
      </w:r>
    </w:p>
    <w:p w:rsidR="000F0F29" w:rsidRPr="00913D12" w:rsidRDefault="009A2D2F" w:rsidP="008070B2">
      <w:pPr>
        <w:pStyle w:val="Sinespaciado"/>
        <w:jc w:val="center"/>
        <w:rPr>
          <w:rFonts w:ascii="Segoe UI Light" w:hAnsi="Segoe UI Light"/>
          <w:sz w:val="16"/>
          <w:szCs w:val="16"/>
        </w:rPr>
      </w:pPr>
      <w:r w:rsidRPr="00913D12">
        <w:rPr>
          <w:rFonts w:ascii="Segoe UI Light" w:hAnsi="Segoe UI Light"/>
          <w:b/>
          <w:sz w:val="16"/>
          <w:szCs w:val="16"/>
        </w:rPr>
        <w:t xml:space="preserve">GUIA DE </w:t>
      </w:r>
      <w:r w:rsidR="00862A18" w:rsidRPr="00913D12">
        <w:rPr>
          <w:rFonts w:ascii="Segoe UI Light" w:hAnsi="Segoe UI Light"/>
          <w:b/>
          <w:sz w:val="16"/>
          <w:szCs w:val="16"/>
        </w:rPr>
        <w:t xml:space="preserve">ESTUDIO Y </w:t>
      </w:r>
      <w:r w:rsidRPr="00913D12">
        <w:rPr>
          <w:rFonts w:ascii="Segoe UI Light" w:hAnsi="Segoe UI Light"/>
          <w:b/>
          <w:sz w:val="16"/>
          <w:szCs w:val="16"/>
        </w:rPr>
        <w:t xml:space="preserve">TRABAJO </w:t>
      </w:r>
      <w:r w:rsidR="00E2384C" w:rsidRPr="00913D12">
        <w:rPr>
          <w:rFonts w:ascii="Segoe UI Light" w:hAnsi="Segoe UI Light"/>
          <w:b/>
          <w:sz w:val="16"/>
          <w:szCs w:val="16"/>
        </w:rPr>
        <w:t xml:space="preserve">N°2 </w:t>
      </w:r>
      <w:r w:rsidRPr="00913D12">
        <w:rPr>
          <w:rFonts w:ascii="Segoe UI Light" w:hAnsi="Segoe UI Light"/>
          <w:b/>
          <w:sz w:val="16"/>
          <w:szCs w:val="16"/>
        </w:rPr>
        <w:t>– DTPO DE RELIGIÓN  - 2020. Curso:</w:t>
      </w:r>
      <w:r w:rsidR="00864E86" w:rsidRPr="00913D12">
        <w:rPr>
          <w:rFonts w:ascii="Segoe UI Light" w:hAnsi="Segoe UI Light"/>
          <w:sz w:val="16"/>
          <w:szCs w:val="16"/>
        </w:rPr>
        <w:t xml:space="preserve"> Séptimo Básico </w:t>
      </w:r>
      <w:r w:rsidR="008070B2" w:rsidRPr="00913D12">
        <w:rPr>
          <w:rFonts w:ascii="Segoe UI Light" w:hAnsi="Segoe UI Light"/>
          <w:sz w:val="16"/>
          <w:szCs w:val="16"/>
        </w:rPr>
        <w:t xml:space="preserve">A </w:t>
      </w:r>
      <w:r w:rsidR="00E2384C" w:rsidRPr="00913D12">
        <w:rPr>
          <w:rFonts w:ascii="Segoe UI Light" w:hAnsi="Segoe UI Light"/>
          <w:sz w:val="16"/>
          <w:szCs w:val="16"/>
        </w:rPr>
        <w:t>y B</w:t>
      </w:r>
      <w:r w:rsidRPr="00913D12">
        <w:rPr>
          <w:rFonts w:ascii="Segoe UI Light" w:hAnsi="Segoe UI Light"/>
          <w:sz w:val="16"/>
          <w:szCs w:val="16"/>
        </w:rPr>
        <w:t xml:space="preserve"> </w:t>
      </w:r>
      <w:r w:rsidR="00E2384C" w:rsidRPr="00913D12">
        <w:rPr>
          <w:rFonts w:ascii="Segoe UI Light" w:hAnsi="Segoe UI Light"/>
          <w:sz w:val="16"/>
          <w:szCs w:val="16"/>
        </w:rPr>
        <w:t>–</w:t>
      </w:r>
      <w:r w:rsidRPr="00913D12">
        <w:rPr>
          <w:rFonts w:ascii="Segoe UI Light" w:hAnsi="Segoe UI Light"/>
          <w:sz w:val="16"/>
          <w:szCs w:val="16"/>
        </w:rPr>
        <w:t xml:space="preserve"> </w:t>
      </w:r>
      <w:r w:rsidR="00E4440A" w:rsidRPr="00913D12">
        <w:rPr>
          <w:rFonts w:ascii="Segoe UI Light" w:hAnsi="Segoe UI Light"/>
          <w:sz w:val="16"/>
          <w:szCs w:val="16"/>
        </w:rPr>
        <w:t xml:space="preserve"> </w:t>
      </w:r>
    </w:p>
    <w:p w:rsidR="009A2D2F" w:rsidRPr="00913D12" w:rsidRDefault="009A2D2F" w:rsidP="008070B2">
      <w:pPr>
        <w:pStyle w:val="Sinespaciado"/>
        <w:jc w:val="center"/>
        <w:rPr>
          <w:rFonts w:ascii="Segoe UI Light" w:hAnsi="Segoe UI Light"/>
          <w:b/>
          <w:sz w:val="16"/>
          <w:szCs w:val="16"/>
        </w:rPr>
      </w:pPr>
      <w:r w:rsidRPr="00913D12">
        <w:rPr>
          <w:rFonts w:ascii="Segoe UI Light" w:hAnsi="Segoe UI Light"/>
          <w:b/>
          <w:sz w:val="16"/>
          <w:szCs w:val="16"/>
        </w:rPr>
        <w:t>Profesora</w:t>
      </w:r>
      <w:r w:rsidR="008070B2" w:rsidRPr="00913D12">
        <w:rPr>
          <w:rFonts w:ascii="Segoe UI Light" w:hAnsi="Segoe UI Light"/>
          <w:b/>
          <w:sz w:val="16"/>
          <w:szCs w:val="16"/>
        </w:rPr>
        <w:t>s</w:t>
      </w:r>
      <w:r w:rsidRPr="00913D12">
        <w:rPr>
          <w:rFonts w:ascii="Segoe UI Light" w:hAnsi="Segoe UI Light"/>
          <w:b/>
          <w:sz w:val="16"/>
          <w:szCs w:val="16"/>
        </w:rPr>
        <w:t xml:space="preserve">: </w:t>
      </w:r>
      <w:r w:rsidRPr="00913D12">
        <w:rPr>
          <w:rFonts w:ascii="Segoe UI Light" w:hAnsi="Segoe UI Light"/>
          <w:sz w:val="16"/>
          <w:szCs w:val="16"/>
        </w:rPr>
        <w:t>Bernardita Moreno</w:t>
      </w:r>
      <w:r w:rsidR="00E2384C" w:rsidRPr="00913D12">
        <w:rPr>
          <w:rFonts w:ascii="Segoe UI Light" w:hAnsi="Segoe UI Light"/>
          <w:sz w:val="16"/>
          <w:szCs w:val="16"/>
        </w:rPr>
        <w:t xml:space="preserve"> – Viviana Muñoz</w:t>
      </w:r>
    </w:p>
    <w:p w:rsidR="009A2D2F" w:rsidRPr="009948C3" w:rsidRDefault="009A2D2F" w:rsidP="00D27A52">
      <w:pPr>
        <w:pStyle w:val="Sinespaciado"/>
        <w:jc w:val="center"/>
        <w:rPr>
          <w:rFonts w:ascii="Segoe UI Light" w:hAnsi="Segoe UI Light"/>
          <w:sz w:val="20"/>
          <w:szCs w:val="20"/>
        </w:rPr>
      </w:pPr>
      <w:r w:rsidRPr="009948C3">
        <w:rPr>
          <w:rFonts w:ascii="Segoe UI Light" w:hAnsi="Segoe UI Light"/>
          <w:sz w:val="20"/>
          <w:szCs w:val="20"/>
        </w:rPr>
        <w:t xml:space="preserve">UNIDAD 1: </w:t>
      </w:r>
      <w:r w:rsidR="009D312B" w:rsidRPr="009948C3">
        <w:rPr>
          <w:rFonts w:ascii="Segoe UI Light" w:hAnsi="Segoe UI Light"/>
          <w:sz w:val="20"/>
          <w:szCs w:val="20"/>
        </w:rPr>
        <w:t xml:space="preserve">JESÚS MURIÓ Y RESUCITÓ  – </w:t>
      </w:r>
      <w:r w:rsidR="009D312B" w:rsidRPr="000F7D52">
        <w:rPr>
          <w:rFonts w:ascii="Segoe UI Light" w:hAnsi="Segoe UI Light"/>
          <w:b/>
          <w:sz w:val="20"/>
          <w:szCs w:val="20"/>
        </w:rPr>
        <w:t>Tema 2: Semana Santa</w:t>
      </w:r>
    </w:p>
    <w:p w:rsidR="009A2D2F" w:rsidRPr="00BF46B9" w:rsidRDefault="009A2D2F" w:rsidP="000F7D52">
      <w:pPr>
        <w:pStyle w:val="Sinespaciado"/>
        <w:tabs>
          <w:tab w:val="left" w:pos="2181"/>
          <w:tab w:val="left" w:pos="5280"/>
          <w:tab w:val="left" w:pos="7133"/>
        </w:tabs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b/>
          <w:sz w:val="16"/>
          <w:szCs w:val="16"/>
        </w:rPr>
        <w:tab/>
      </w:r>
      <w:r w:rsidR="00F46F69">
        <w:rPr>
          <w:rFonts w:ascii="Segoe UI Light" w:hAnsi="Segoe UI Light"/>
          <w:b/>
          <w:sz w:val="16"/>
          <w:szCs w:val="16"/>
        </w:rPr>
        <w:tab/>
      </w:r>
      <w:r w:rsidR="000F7D52">
        <w:rPr>
          <w:rFonts w:ascii="Segoe UI Light" w:hAnsi="Segoe UI Light"/>
          <w:b/>
          <w:sz w:val="16"/>
          <w:szCs w:val="16"/>
        </w:rPr>
        <w:tab/>
      </w:r>
    </w:p>
    <w:p w:rsidR="009A2D2F" w:rsidRPr="005B55D1" w:rsidRDefault="009A2D2F" w:rsidP="008364DD">
      <w:pPr>
        <w:pStyle w:val="Sinespaciado"/>
        <w:jc w:val="center"/>
        <w:rPr>
          <w:rFonts w:ascii="Segoe UI Light" w:hAnsi="Segoe UI Light"/>
          <w:b/>
          <w:sz w:val="18"/>
          <w:szCs w:val="18"/>
        </w:rPr>
      </w:pPr>
      <w:r w:rsidRPr="005B55D1">
        <w:rPr>
          <w:rFonts w:ascii="Segoe UI Light" w:hAnsi="Segoe UI Light"/>
          <w:b/>
          <w:sz w:val="18"/>
          <w:szCs w:val="18"/>
        </w:rPr>
        <w:t>Nombre Estudiante: ………………………………………………………………………………………………………… curso: ……………</w:t>
      </w:r>
      <w:r>
        <w:rPr>
          <w:rFonts w:ascii="Segoe UI Light" w:hAnsi="Segoe UI Light"/>
          <w:b/>
          <w:sz w:val="18"/>
          <w:szCs w:val="18"/>
        </w:rPr>
        <w:t>…</w:t>
      </w:r>
      <w:r w:rsidRPr="005B55D1">
        <w:rPr>
          <w:rFonts w:ascii="Segoe UI Light" w:hAnsi="Segoe UI Light"/>
          <w:b/>
          <w:sz w:val="18"/>
          <w:szCs w:val="18"/>
        </w:rPr>
        <w:t>. Fecha: …</w:t>
      </w:r>
      <w:r>
        <w:rPr>
          <w:rFonts w:ascii="Segoe UI Light" w:hAnsi="Segoe UI Light"/>
          <w:b/>
          <w:sz w:val="18"/>
          <w:szCs w:val="18"/>
        </w:rPr>
        <w:t>….</w:t>
      </w:r>
      <w:r w:rsidRPr="005B55D1">
        <w:rPr>
          <w:rFonts w:ascii="Segoe UI Light" w:hAnsi="Segoe UI Light"/>
          <w:b/>
          <w:sz w:val="18"/>
          <w:szCs w:val="18"/>
        </w:rPr>
        <w:t>……</w:t>
      </w:r>
    </w:p>
    <w:p w:rsidR="008364DD" w:rsidRDefault="004D3006" w:rsidP="008364DD">
      <w:pPr>
        <w:pStyle w:val="Sinespaciado"/>
        <w:jc w:val="center"/>
        <w:rPr>
          <w:rFonts w:ascii="Segoe UI Light" w:hAnsi="Segoe UI Light"/>
          <w:b/>
          <w:color w:val="FF0000"/>
          <w:sz w:val="18"/>
          <w:szCs w:val="18"/>
        </w:rPr>
      </w:pPr>
      <w:r w:rsidRPr="00344E9B">
        <w:rPr>
          <w:rFonts w:ascii="Segoe UI Light" w:hAnsi="Segoe UI Light"/>
          <w:b/>
          <w:color w:val="FF0000"/>
          <w:sz w:val="18"/>
          <w:szCs w:val="18"/>
        </w:rPr>
        <w:t>Lee</w:t>
      </w:r>
      <w:r w:rsidR="004D1967">
        <w:rPr>
          <w:rFonts w:ascii="Segoe UI Light" w:hAnsi="Segoe UI Light"/>
          <w:b/>
          <w:color w:val="FF0000"/>
          <w:sz w:val="18"/>
          <w:szCs w:val="18"/>
        </w:rPr>
        <w:t xml:space="preserve"> atentamente  tu guía de estudio</w:t>
      </w:r>
      <w:r w:rsidR="00E4456D">
        <w:rPr>
          <w:rFonts w:ascii="Segoe UI Light" w:hAnsi="Segoe UI Light"/>
          <w:b/>
          <w:color w:val="FF0000"/>
          <w:sz w:val="18"/>
          <w:szCs w:val="18"/>
        </w:rPr>
        <w:t>,</w:t>
      </w:r>
      <w:r w:rsidRPr="00344E9B">
        <w:rPr>
          <w:rFonts w:ascii="Segoe UI Light" w:hAnsi="Segoe UI Light"/>
          <w:b/>
          <w:color w:val="FF0000"/>
          <w:sz w:val="18"/>
          <w:szCs w:val="18"/>
        </w:rPr>
        <w:t xml:space="preserve"> enseguida desarrolla las dos estrategias, </w:t>
      </w:r>
      <w:r w:rsidR="00344E9B" w:rsidRPr="00344E9B">
        <w:rPr>
          <w:rFonts w:ascii="Segoe UI Light" w:hAnsi="Segoe UI Light"/>
          <w:b/>
          <w:color w:val="FF0000"/>
          <w:sz w:val="18"/>
          <w:szCs w:val="18"/>
        </w:rPr>
        <w:t xml:space="preserve">luego revisa tu trabajo y envíalo al </w:t>
      </w:r>
    </w:p>
    <w:p w:rsidR="001D5522" w:rsidRPr="0084632D" w:rsidRDefault="008364DD" w:rsidP="008364DD">
      <w:pPr>
        <w:pStyle w:val="Sinespaciado"/>
        <w:jc w:val="center"/>
        <w:rPr>
          <w:rFonts w:ascii="Segoe UI Light" w:hAnsi="Segoe UI Light"/>
          <w:color w:val="FF0000"/>
          <w:sz w:val="16"/>
          <w:szCs w:val="16"/>
        </w:rPr>
      </w:pPr>
      <w:r w:rsidRPr="00344E9B">
        <w:rPr>
          <w:rFonts w:ascii="Segoe UI Light" w:hAnsi="Segoe UI Light"/>
          <w:b/>
          <w:color w:val="FF0000"/>
          <w:sz w:val="18"/>
          <w:szCs w:val="18"/>
        </w:rPr>
        <w:t>C</w:t>
      </w:r>
      <w:r w:rsidR="00344E9B" w:rsidRPr="00344E9B">
        <w:rPr>
          <w:rFonts w:ascii="Segoe UI Light" w:hAnsi="Segoe UI Light"/>
          <w:b/>
          <w:color w:val="FF0000"/>
          <w:sz w:val="18"/>
          <w:szCs w:val="18"/>
        </w:rPr>
        <w:t>orreo</w:t>
      </w:r>
      <w:r>
        <w:rPr>
          <w:rFonts w:ascii="Segoe UI Light" w:hAnsi="Segoe UI Light"/>
          <w:b/>
          <w:color w:val="FF0000"/>
          <w:sz w:val="18"/>
          <w:szCs w:val="18"/>
        </w:rPr>
        <w:t xml:space="preserve"> </w:t>
      </w:r>
      <w:r w:rsidR="00344E9B" w:rsidRPr="00344E9B">
        <w:rPr>
          <w:rFonts w:ascii="Segoe UI Light" w:hAnsi="Segoe UI Light"/>
          <w:b/>
          <w:color w:val="FF0000"/>
          <w:sz w:val="18"/>
          <w:szCs w:val="18"/>
        </w:rPr>
        <w:t xml:space="preserve">electrónico: </w:t>
      </w:r>
      <w:hyperlink r:id="rId9" w:history="1">
        <w:r w:rsidR="00344E9B" w:rsidRPr="00644E28">
          <w:rPr>
            <w:rStyle w:val="Hipervnculo"/>
            <w:rFonts w:ascii="Segoe UI Light" w:hAnsi="Segoe UI Light"/>
            <w:b/>
            <w:sz w:val="18"/>
            <w:szCs w:val="18"/>
          </w:rPr>
          <w:t>esperanzaytareas@yahoo.com</w:t>
        </w:r>
      </w:hyperlink>
      <w:r w:rsidR="00344E9B">
        <w:rPr>
          <w:rFonts w:ascii="Segoe UI Light" w:hAnsi="Segoe UI Light"/>
          <w:b/>
          <w:color w:val="FF0000"/>
          <w:sz w:val="18"/>
          <w:szCs w:val="18"/>
        </w:rPr>
        <w:t>. Con tu nombre y curso claramente señalado.</w:t>
      </w:r>
      <w:r w:rsidR="00EE5014">
        <w:rPr>
          <w:rFonts w:ascii="Segoe UI Light" w:hAnsi="Segoe UI Light"/>
          <w:b/>
          <w:color w:val="FF0000"/>
          <w:sz w:val="18"/>
          <w:szCs w:val="18"/>
        </w:rPr>
        <w:t xml:space="preserve"> </w:t>
      </w:r>
      <w:r w:rsidR="004D1967">
        <w:rPr>
          <w:rFonts w:ascii="Segoe UI Light" w:hAnsi="Segoe UI Light"/>
          <w:b/>
          <w:color w:val="FF0000"/>
          <w:sz w:val="18"/>
          <w:szCs w:val="18"/>
        </w:rPr>
        <w:t>Evaluación</w:t>
      </w:r>
      <w:r w:rsidR="00E4456D">
        <w:rPr>
          <w:rFonts w:ascii="Segoe UI Light" w:hAnsi="Segoe UI Light"/>
          <w:b/>
          <w:color w:val="FF0000"/>
          <w:sz w:val="18"/>
          <w:szCs w:val="18"/>
        </w:rPr>
        <w:t xml:space="preserve"> definitiva se verificará con tu profesora en aula.   </w:t>
      </w:r>
      <w:r w:rsidR="004D1967">
        <w:rPr>
          <w:rFonts w:ascii="Segoe UI Light" w:hAnsi="Segoe UI Light"/>
          <w:b/>
          <w:color w:val="FF0000"/>
          <w:sz w:val="18"/>
          <w:szCs w:val="18"/>
        </w:rPr>
        <w:t xml:space="preserve"> </w:t>
      </w:r>
      <w:r w:rsidR="00EE5014" w:rsidRPr="00252F2B">
        <w:rPr>
          <w:rFonts w:ascii="Segoe UI Light" w:hAnsi="Segoe UI Light"/>
          <w:b/>
          <w:sz w:val="18"/>
          <w:szCs w:val="18"/>
        </w:rPr>
        <w:t>NO</w:t>
      </w:r>
      <w:r w:rsidR="00D92DE4">
        <w:rPr>
          <w:rFonts w:ascii="Segoe UI Light" w:hAnsi="Segoe UI Light"/>
          <w:sz w:val="16"/>
          <w:szCs w:val="16"/>
          <w:u w:val="single"/>
        </w:rPr>
        <w:t xml:space="preserve"> NECESITAS IMPRIMIR ESTA GUIA.</w:t>
      </w:r>
    </w:p>
    <w:p w:rsidR="001D5522" w:rsidRDefault="00252F2B" w:rsidP="00252F2B">
      <w:pPr>
        <w:pStyle w:val="Sinespaciado"/>
        <w:tabs>
          <w:tab w:val="left" w:pos="8049"/>
        </w:tabs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b/>
          <w:sz w:val="16"/>
          <w:szCs w:val="16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7219"/>
      </w:tblGrid>
      <w:tr w:rsidR="004F37DB" w:rsidTr="00EB37C4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57BBB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C703C1" w:rsidP="00157BBB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 w:rsidRPr="00C703C1">
              <w:rPr>
                <w:rFonts w:ascii="Segoe UI Light" w:hAnsi="Segoe UI Light"/>
                <w:b/>
                <w:i/>
              </w:rPr>
              <w:t>RAZONAMIENTO LOGICO</w:t>
            </w:r>
            <w:r>
              <w:rPr>
                <w:rFonts w:ascii="Segoe UI Light" w:hAnsi="Segoe UI Light"/>
              </w:rPr>
              <w:t xml:space="preserve"> = identificar - relacionar</w:t>
            </w:r>
          </w:p>
        </w:tc>
      </w:tr>
      <w:tr w:rsidR="004F37DB" w:rsidTr="00EB37C4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57BBB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Pr="00C703C1" w:rsidRDefault="00C703C1" w:rsidP="00157BBB">
            <w:pPr>
              <w:pStyle w:val="Sinespaciado"/>
              <w:rPr>
                <w:rFonts w:ascii="Segoe UI Light" w:hAnsi="Segoe UI Light"/>
              </w:rPr>
            </w:pPr>
            <w:r w:rsidRPr="00C703C1">
              <w:rPr>
                <w:rFonts w:ascii="Segoe UI Light" w:hAnsi="Segoe UI Light"/>
                <w:b/>
                <w:i/>
              </w:rPr>
              <w:t xml:space="preserve">RESPONSABILIDAD= </w:t>
            </w:r>
            <w:r>
              <w:rPr>
                <w:rFonts w:ascii="Segoe UI Light" w:hAnsi="Segoe UI Light"/>
              </w:rPr>
              <w:t xml:space="preserve"> organizados y disciplinados</w:t>
            </w:r>
          </w:p>
        </w:tc>
      </w:tr>
      <w:tr w:rsidR="004F37DB" w:rsidTr="00EB37C4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57BBB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  <w:r w:rsidR="00EC008E">
              <w:rPr>
                <w:rFonts w:ascii="Segoe UI Light" w:hAnsi="Segoe UI Light"/>
                <w:b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B" w:rsidRDefault="004F37DB" w:rsidP="00157BBB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APA=  actividad propia de la asignatura – trabajo personal e individual</w:t>
            </w:r>
          </w:p>
        </w:tc>
      </w:tr>
    </w:tbl>
    <w:p w:rsidR="00E24682" w:rsidRPr="00BE623A" w:rsidRDefault="00DB566A" w:rsidP="00DB566A">
      <w:pPr>
        <w:pStyle w:val="Sinespaciado"/>
        <w:tabs>
          <w:tab w:val="left" w:pos="7526"/>
        </w:tabs>
        <w:rPr>
          <w:rFonts w:ascii="Segoe UI Light" w:hAnsi="Segoe UI Light"/>
          <w:sz w:val="16"/>
          <w:szCs w:val="16"/>
        </w:rPr>
      </w:pPr>
      <w:r>
        <w:rPr>
          <w:rFonts w:ascii="Segoe UI Light" w:hAnsi="Segoe UI Light"/>
          <w:sz w:val="16"/>
          <w:szCs w:val="16"/>
        </w:rPr>
        <w:tab/>
      </w:r>
    </w:p>
    <w:p w:rsidR="00EC0C30" w:rsidRDefault="00EC0C30" w:rsidP="00BD7050">
      <w:pPr>
        <w:pStyle w:val="Sinespaciado"/>
        <w:tabs>
          <w:tab w:val="left" w:pos="5544"/>
        </w:tabs>
        <w:rPr>
          <w:rFonts w:ascii="Segoe UI Light" w:hAnsi="Segoe UI Light"/>
          <w:sz w:val="20"/>
          <w:szCs w:val="20"/>
        </w:rPr>
      </w:pPr>
      <w:r w:rsidRPr="00BD7050">
        <w:rPr>
          <w:rFonts w:ascii="Segoe UI Light" w:hAnsi="Segoe UI Light"/>
          <w:b/>
          <w:sz w:val="20"/>
          <w:szCs w:val="20"/>
        </w:rPr>
        <w:t>Ítem 1.- IDENTIFICAR,</w:t>
      </w:r>
      <w:r>
        <w:rPr>
          <w:rFonts w:ascii="Segoe UI Light" w:hAnsi="Segoe UI Light"/>
          <w:sz w:val="20"/>
          <w:szCs w:val="20"/>
        </w:rPr>
        <w:t xml:space="preserve"> </w:t>
      </w:r>
      <w:r w:rsidR="00BD7050">
        <w:rPr>
          <w:rFonts w:ascii="Segoe UI Light" w:hAnsi="Segoe UI Light"/>
          <w:sz w:val="20"/>
          <w:szCs w:val="20"/>
        </w:rPr>
        <w:t xml:space="preserve">los </w:t>
      </w:r>
      <w:r w:rsidR="00BD7050" w:rsidRPr="00683CE9">
        <w:rPr>
          <w:rFonts w:ascii="Segoe UI Light" w:hAnsi="Segoe UI Light"/>
          <w:sz w:val="20"/>
          <w:szCs w:val="20"/>
          <w:u w:val="single"/>
        </w:rPr>
        <w:t>Hechos propios de Semana Santa</w:t>
      </w:r>
      <w:r w:rsidR="0044295F">
        <w:rPr>
          <w:rFonts w:ascii="Segoe UI Light" w:hAnsi="Segoe UI Light"/>
          <w:sz w:val="20"/>
          <w:szCs w:val="20"/>
        </w:rPr>
        <w:t>, a través de:</w:t>
      </w:r>
    </w:p>
    <w:p w:rsidR="00D278F2" w:rsidRDefault="00BD7050" w:rsidP="00BD7050">
      <w:pPr>
        <w:pStyle w:val="Sinespaciado"/>
        <w:numPr>
          <w:ilvl w:val="0"/>
          <w:numId w:val="1"/>
        </w:numPr>
        <w:tabs>
          <w:tab w:val="left" w:pos="5544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La </w:t>
      </w:r>
      <w:r w:rsidR="00D278F2">
        <w:rPr>
          <w:rFonts w:ascii="Segoe UI Light" w:hAnsi="Segoe UI Light"/>
          <w:sz w:val="20"/>
          <w:szCs w:val="20"/>
        </w:rPr>
        <w:t>lectura de textos con datos generales</w:t>
      </w:r>
    </w:p>
    <w:p w:rsidR="00D278F2" w:rsidRDefault="00BD7050" w:rsidP="00BD7050">
      <w:pPr>
        <w:pStyle w:val="Sinespaciado"/>
        <w:numPr>
          <w:ilvl w:val="0"/>
          <w:numId w:val="1"/>
        </w:numPr>
        <w:tabs>
          <w:tab w:val="left" w:pos="5544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lectura de textos del Evangelio</w:t>
      </w:r>
      <w:r w:rsidR="002B4956">
        <w:rPr>
          <w:rFonts w:ascii="Segoe UI Light" w:hAnsi="Segoe UI Light"/>
          <w:sz w:val="20"/>
          <w:szCs w:val="20"/>
        </w:rPr>
        <w:t xml:space="preserve"> </w:t>
      </w:r>
    </w:p>
    <w:p w:rsidR="002C44A1" w:rsidRDefault="002C44A1" w:rsidP="00BD7050">
      <w:pPr>
        <w:pStyle w:val="Sinespaciado"/>
        <w:numPr>
          <w:ilvl w:val="0"/>
          <w:numId w:val="1"/>
        </w:numPr>
        <w:tabs>
          <w:tab w:val="left" w:pos="5544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en ambos text</w:t>
      </w:r>
      <w:r w:rsidR="00F56F2D">
        <w:rPr>
          <w:rFonts w:ascii="Segoe UI Light" w:hAnsi="Segoe UI Light"/>
          <w:sz w:val="20"/>
          <w:szCs w:val="20"/>
        </w:rPr>
        <w:t xml:space="preserve">os destaca, con color de fuente, o subraya, </w:t>
      </w:r>
      <w:r>
        <w:rPr>
          <w:rFonts w:ascii="Segoe UI Light" w:hAnsi="Segoe UI Light"/>
          <w:sz w:val="20"/>
          <w:szCs w:val="20"/>
        </w:rPr>
        <w:t xml:space="preserve">los párrafos </w:t>
      </w:r>
      <w:r w:rsidR="00F56F2D">
        <w:rPr>
          <w:rFonts w:ascii="Segoe UI Light" w:hAnsi="Segoe UI Light"/>
          <w:sz w:val="20"/>
          <w:szCs w:val="20"/>
        </w:rPr>
        <w:t>que te sean más</w:t>
      </w:r>
      <w:r>
        <w:rPr>
          <w:rFonts w:ascii="Segoe UI Light" w:hAnsi="Segoe UI Light"/>
          <w:sz w:val="20"/>
          <w:szCs w:val="20"/>
        </w:rPr>
        <w:t xml:space="preserve"> importantes.</w:t>
      </w:r>
    </w:p>
    <w:p w:rsidR="00D26A26" w:rsidRDefault="009948C3" w:rsidP="00EC0C30">
      <w:pPr>
        <w:pStyle w:val="Sinespaciado"/>
        <w:numPr>
          <w:ilvl w:val="0"/>
          <w:numId w:val="1"/>
        </w:numPr>
        <w:tabs>
          <w:tab w:val="left" w:pos="5544"/>
        </w:tabs>
        <w:rPr>
          <w:rFonts w:ascii="Segoe UI Light" w:hAnsi="Segoe UI Light"/>
          <w:b/>
          <w:sz w:val="20"/>
          <w:szCs w:val="20"/>
        </w:rPr>
      </w:pPr>
      <w:r w:rsidRPr="00D278F2">
        <w:rPr>
          <w:rFonts w:ascii="Segoe UI Light" w:hAnsi="Segoe UI Light"/>
          <w:sz w:val="20"/>
          <w:szCs w:val="20"/>
        </w:rPr>
        <w:t>Dando respuesta a una pregunta</w:t>
      </w:r>
      <w:r w:rsidR="00D278F2" w:rsidRPr="00D278F2">
        <w:rPr>
          <w:rFonts w:ascii="Segoe UI Light" w:hAnsi="Segoe UI Light"/>
          <w:sz w:val="20"/>
          <w:szCs w:val="20"/>
        </w:rPr>
        <w:t xml:space="preserve">: </w:t>
      </w:r>
      <w:r w:rsidR="009862DD" w:rsidRPr="00D278F2">
        <w:rPr>
          <w:rFonts w:ascii="Segoe UI Light" w:hAnsi="Segoe UI Light"/>
          <w:sz w:val="20"/>
          <w:szCs w:val="20"/>
        </w:rPr>
        <w:sym w:font="Wingdings" w:char="F0E8"/>
      </w:r>
      <w:r w:rsidR="009862DD" w:rsidRPr="00D278F2">
        <w:rPr>
          <w:rFonts w:ascii="Segoe UI Light" w:hAnsi="Segoe UI Light"/>
          <w:sz w:val="20"/>
          <w:szCs w:val="20"/>
        </w:rPr>
        <w:t xml:space="preserve"> </w:t>
      </w:r>
    </w:p>
    <w:p w:rsidR="00BD7050" w:rsidRDefault="009862DD" w:rsidP="00D26A26">
      <w:pPr>
        <w:pStyle w:val="Sinespaciado"/>
        <w:tabs>
          <w:tab w:val="left" w:pos="5544"/>
        </w:tabs>
        <w:ind w:left="720"/>
        <w:rPr>
          <w:rFonts w:ascii="Segoe UI Light" w:hAnsi="Segoe UI Light"/>
          <w:b/>
          <w:sz w:val="20"/>
          <w:szCs w:val="20"/>
        </w:rPr>
      </w:pPr>
      <w:r w:rsidRPr="00570427">
        <w:rPr>
          <w:rFonts w:ascii="Segoe UI Light" w:hAnsi="Segoe UI Light"/>
          <w:b/>
          <w:sz w:val="20"/>
          <w:szCs w:val="20"/>
        </w:rPr>
        <w:t>De todos los hechos acontecidos durante la semana de la Pasión de Je</w:t>
      </w:r>
      <w:r w:rsidR="00531F7F" w:rsidRPr="00570427">
        <w:rPr>
          <w:rFonts w:ascii="Segoe UI Light" w:hAnsi="Segoe UI Light"/>
          <w:b/>
          <w:sz w:val="20"/>
          <w:szCs w:val="20"/>
        </w:rPr>
        <w:t>sús, a tu parecer, cual es el má</w:t>
      </w:r>
      <w:r w:rsidRPr="00570427">
        <w:rPr>
          <w:rFonts w:ascii="Segoe UI Light" w:hAnsi="Segoe UI Light"/>
          <w:b/>
          <w:sz w:val="20"/>
          <w:szCs w:val="20"/>
        </w:rPr>
        <w:t xml:space="preserve">s importante y </w:t>
      </w:r>
      <w:r w:rsidR="00570427" w:rsidRPr="00570427">
        <w:rPr>
          <w:rFonts w:ascii="Segoe UI Light" w:hAnsi="Segoe UI Light"/>
          <w:b/>
          <w:sz w:val="20"/>
          <w:szCs w:val="20"/>
        </w:rPr>
        <w:t>porque</w:t>
      </w:r>
      <w:proofErr w:type="gramStart"/>
      <w:r w:rsidR="00570427">
        <w:rPr>
          <w:rFonts w:ascii="Segoe UI Light" w:hAnsi="Segoe UI Light"/>
          <w:b/>
          <w:sz w:val="20"/>
          <w:szCs w:val="20"/>
        </w:rPr>
        <w:t>?</w:t>
      </w:r>
      <w:proofErr w:type="gramEnd"/>
      <w:r w:rsidR="00262A6E">
        <w:rPr>
          <w:rFonts w:ascii="Segoe UI Light" w:hAnsi="Segoe UI Light"/>
          <w:b/>
          <w:sz w:val="20"/>
          <w:szCs w:val="20"/>
        </w:rPr>
        <w:t xml:space="preserve"> (5pts.)</w:t>
      </w:r>
    </w:p>
    <w:p w:rsidR="008F5065" w:rsidRPr="008F5065" w:rsidRDefault="008F5065" w:rsidP="00D26A26">
      <w:pPr>
        <w:pStyle w:val="Sinespaciado"/>
        <w:tabs>
          <w:tab w:val="left" w:pos="5544"/>
        </w:tabs>
        <w:ind w:left="720"/>
        <w:rPr>
          <w:rFonts w:ascii="Segoe UI Light" w:hAnsi="Segoe UI Light"/>
          <w:b/>
          <w:sz w:val="16"/>
          <w:szCs w:val="16"/>
        </w:rPr>
      </w:pPr>
    </w:p>
    <w:p w:rsidR="00531F7F" w:rsidRDefault="00570427" w:rsidP="00531F7F">
      <w:pPr>
        <w:pStyle w:val="Sinespaciado"/>
        <w:tabs>
          <w:tab w:val="left" w:pos="5544"/>
        </w:tabs>
        <w:ind w:left="720"/>
        <w:rPr>
          <w:rFonts w:ascii="Segoe UI Light" w:hAnsi="Segoe UI Light"/>
          <w:b/>
          <w:i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Desarrolla tu respuesta al final de esta guía,</w:t>
      </w:r>
      <w:r w:rsidR="00B1323A">
        <w:rPr>
          <w:rFonts w:ascii="Segoe UI Light" w:hAnsi="Segoe UI Light"/>
          <w:sz w:val="20"/>
          <w:szCs w:val="20"/>
        </w:rPr>
        <w:t xml:space="preserve"> con</w:t>
      </w:r>
      <w:r>
        <w:rPr>
          <w:rFonts w:ascii="Segoe UI Light" w:hAnsi="Segoe UI Light"/>
          <w:sz w:val="20"/>
          <w:szCs w:val="20"/>
        </w:rPr>
        <w:t xml:space="preserve"> tus propias palabras. </w:t>
      </w:r>
      <w:r w:rsidRPr="00570427">
        <w:rPr>
          <w:rFonts w:ascii="Segoe UI Light" w:hAnsi="Segoe UI Light"/>
          <w:b/>
          <w:i/>
          <w:sz w:val="20"/>
          <w:szCs w:val="20"/>
        </w:rPr>
        <w:t>Y vivencia una actitud de disciplina</w:t>
      </w:r>
      <w:r w:rsidR="00BA5AC2">
        <w:rPr>
          <w:rFonts w:ascii="Segoe UI Light" w:hAnsi="Segoe UI Light"/>
          <w:b/>
          <w:i/>
          <w:sz w:val="20"/>
          <w:szCs w:val="20"/>
        </w:rPr>
        <w:t>.</w:t>
      </w:r>
    </w:p>
    <w:p w:rsidR="00D26A26" w:rsidRPr="00BA5AC2" w:rsidRDefault="00D26A26" w:rsidP="008F5065">
      <w:pPr>
        <w:pStyle w:val="Sinespaciado"/>
        <w:tabs>
          <w:tab w:val="left" w:pos="4896"/>
        </w:tabs>
        <w:ind w:left="720"/>
        <w:rPr>
          <w:rFonts w:ascii="Segoe UI Light" w:hAnsi="Segoe UI Light"/>
          <w:i/>
          <w:sz w:val="16"/>
          <w:szCs w:val="16"/>
        </w:rPr>
      </w:pPr>
      <w:r>
        <w:rPr>
          <w:rFonts w:ascii="Segoe UI Light" w:hAnsi="Segoe UI Light"/>
          <w:i/>
          <w:sz w:val="16"/>
          <w:szCs w:val="16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47"/>
        <w:gridCol w:w="473"/>
      </w:tblGrid>
      <w:tr w:rsidR="005B1DFD" w:rsidRPr="00E40BF2" w:rsidTr="00FE4C0F">
        <w:trPr>
          <w:gridAfter w:val="1"/>
          <w:wAfter w:w="473" w:type="dxa"/>
          <w:jc w:val="center"/>
        </w:trPr>
        <w:tc>
          <w:tcPr>
            <w:tcW w:w="9747" w:type="dxa"/>
          </w:tcPr>
          <w:p w:rsidR="009D312B" w:rsidRPr="00E40BF2" w:rsidRDefault="004E1B94" w:rsidP="00796CD1">
            <w:pPr>
              <w:pStyle w:val="Sinespaciado"/>
              <w:numPr>
                <w:ilvl w:val="0"/>
                <w:numId w:val="2"/>
              </w:numPr>
              <w:rPr>
                <w:rFonts w:ascii="Segoe UI Light" w:hAnsi="Segoe UI Light"/>
                <w:b/>
                <w:color w:val="5F497A" w:themeColor="accent4" w:themeShade="BF"/>
                <w:sz w:val="20"/>
                <w:szCs w:val="20"/>
              </w:rPr>
            </w:pPr>
            <w:r w:rsidRPr="00E40BF2">
              <w:rPr>
                <w:rFonts w:ascii="Segoe UI Light" w:hAnsi="Segoe UI Light"/>
                <w:b/>
                <w:color w:val="5F497A" w:themeColor="accent4" w:themeShade="BF"/>
                <w:sz w:val="20"/>
                <w:szCs w:val="20"/>
              </w:rPr>
              <w:t xml:space="preserve">Datos Generales </w:t>
            </w:r>
            <w:r w:rsidRPr="00E40BF2">
              <w:rPr>
                <w:rFonts w:ascii="Segoe UI Light" w:hAnsi="Segoe UI Light"/>
                <w:b/>
                <w:color w:val="5F497A" w:themeColor="accent4" w:themeShade="BF"/>
                <w:sz w:val="20"/>
                <w:szCs w:val="20"/>
              </w:rPr>
              <w:sym w:font="Wingdings" w:char="F0E8"/>
            </w:r>
            <w:r w:rsidRPr="00E40BF2">
              <w:rPr>
                <w:rFonts w:ascii="Segoe UI Light" w:hAnsi="Segoe UI Light"/>
                <w:b/>
                <w:color w:val="5F497A" w:themeColor="accent4" w:themeShade="BF"/>
                <w:sz w:val="20"/>
                <w:szCs w:val="20"/>
              </w:rPr>
              <w:t xml:space="preserve"> Semana Santa</w:t>
            </w:r>
          </w:p>
        </w:tc>
      </w:tr>
      <w:tr w:rsidR="009D312B" w:rsidRPr="00E40BF2" w:rsidTr="00FE4C0F">
        <w:trPr>
          <w:gridAfter w:val="1"/>
          <w:wAfter w:w="473" w:type="dxa"/>
          <w:jc w:val="center"/>
        </w:trPr>
        <w:tc>
          <w:tcPr>
            <w:tcW w:w="9747" w:type="dxa"/>
          </w:tcPr>
          <w:p w:rsidR="004E1B94" w:rsidRPr="00E40BF2" w:rsidRDefault="004E1B94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>La Semana Santa se inicia con el día “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>Domingo de Ramos</w:t>
            </w:r>
            <w:r w:rsidRPr="00E40BF2">
              <w:rPr>
                <w:rFonts w:ascii="Segoe UI Light" w:hAnsi="Segoe UI Light"/>
                <w:sz w:val="20"/>
                <w:szCs w:val="20"/>
              </w:rPr>
              <w:t>”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, 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que conmemora 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la entrada triunfal de Jesús a Jerusalén, y se extiende hasta la vigilia del </w:t>
            </w:r>
            <w:r w:rsidR="00D31F1A" w:rsidRPr="00E40BF2">
              <w:rPr>
                <w:rFonts w:ascii="Segoe UI Light" w:hAnsi="Segoe UI Light"/>
                <w:sz w:val="20"/>
                <w:szCs w:val="20"/>
              </w:rPr>
              <w:t>sábado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por la noche en que celebramos la</w:t>
            </w:r>
            <w:r w:rsidRPr="00E40BF2">
              <w:rPr>
                <w:rFonts w:ascii="Segoe UI Light" w:hAnsi="Segoe UI Light"/>
                <w:b/>
                <w:sz w:val="20"/>
                <w:szCs w:val="20"/>
              </w:rPr>
              <w:t xml:space="preserve"> “Pascua Cristiana” 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es decir la </w:t>
            </w:r>
            <w:r w:rsidRPr="00E40BF2">
              <w:rPr>
                <w:rFonts w:ascii="Segoe UI Light" w:hAnsi="Segoe UI Light"/>
                <w:b/>
                <w:sz w:val="20"/>
                <w:szCs w:val="20"/>
              </w:rPr>
              <w:t>Resurrección de Jesús.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Y finaliza propiamente tal con la Eucaristía del 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Domingo de Resurrección. </w:t>
            </w:r>
          </w:p>
          <w:p w:rsidR="00D77D41" w:rsidRPr="00E40BF2" w:rsidRDefault="00D77D41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 xml:space="preserve">Para los católicos es la conmemoración de la pasión, muerte y resurrección de Jesús, hechos centrales de nuestra fe. La fecha de la celebración es variable </w:t>
            </w:r>
            <w:r w:rsidRPr="00821C4B">
              <w:rPr>
                <w:rFonts w:ascii="Segoe UI Light" w:hAnsi="Segoe UI Light"/>
                <w:b/>
                <w:sz w:val="20"/>
                <w:szCs w:val="20"/>
              </w:rPr>
              <w:t>(entre marzo y abril según el año</w:t>
            </w:r>
            <w:r w:rsidRPr="00E40BF2">
              <w:rPr>
                <w:rFonts w:ascii="Segoe UI Light" w:hAnsi="Segoe UI Light"/>
                <w:sz w:val="20"/>
                <w:szCs w:val="20"/>
              </w:rPr>
              <w:t>), ya que depende del calendario lunar</w:t>
            </w:r>
            <w:r w:rsidR="00347482" w:rsidRPr="00E40BF2">
              <w:rPr>
                <w:rFonts w:ascii="Segoe UI Light" w:hAnsi="Segoe UI Light"/>
                <w:sz w:val="20"/>
                <w:szCs w:val="20"/>
              </w:rPr>
              <w:t xml:space="preserve">; </w:t>
            </w:r>
            <w:r w:rsidR="00347482" w:rsidRPr="00821C4B">
              <w:rPr>
                <w:rFonts w:ascii="Segoe UI Light" w:hAnsi="Segoe UI Light"/>
                <w:b/>
                <w:sz w:val="20"/>
                <w:szCs w:val="20"/>
              </w:rPr>
              <w:t>(de acuerdo a la tradición judía)</w:t>
            </w:r>
            <w:r w:rsidRPr="00821C4B">
              <w:rPr>
                <w:rFonts w:ascii="Segoe UI Light" w:hAnsi="Segoe UI Light"/>
                <w:b/>
                <w:sz w:val="20"/>
                <w:szCs w:val="20"/>
              </w:rPr>
              <w:t>.</w:t>
            </w:r>
          </w:p>
          <w:p w:rsidR="00D77D41" w:rsidRPr="00E40BF2" w:rsidRDefault="00D77D41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 xml:space="preserve">La institución de la eucaristía, el Jueves Santo; la crucifixión de Jesús el </w:t>
            </w:r>
            <w:proofErr w:type="gramStart"/>
            <w:r w:rsidRPr="00E40BF2">
              <w:rPr>
                <w:rFonts w:ascii="Segoe UI Light" w:hAnsi="Segoe UI Light"/>
                <w:sz w:val="20"/>
                <w:szCs w:val="20"/>
              </w:rPr>
              <w:t>Viernes</w:t>
            </w:r>
            <w:proofErr w:type="gramEnd"/>
            <w:r w:rsidRPr="00E40BF2">
              <w:rPr>
                <w:rFonts w:ascii="Segoe UI Light" w:hAnsi="Segoe UI Light"/>
                <w:sz w:val="20"/>
                <w:szCs w:val="20"/>
              </w:rPr>
              <w:t xml:space="preserve"> Santo, y la resurrección en la Vigilia Pascual, durante la noche del Sábado Santo al Domingo de Resurrección, son</w:t>
            </w:r>
            <w:r w:rsidR="00D31F1A" w:rsidRPr="00E40BF2">
              <w:rPr>
                <w:rFonts w:ascii="Segoe UI Light" w:hAnsi="Segoe UI Light"/>
                <w:sz w:val="20"/>
                <w:szCs w:val="20"/>
              </w:rPr>
              <w:t xml:space="preserve"> las principales </w:t>
            </w:r>
            <w:r w:rsidRPr="00E40BF2">
              <w:rPr>
                <w:rFonts w:ascii="Segoe UI Light" w:hAnsi="Segoe UI Light"/>
                <w:sz w:val="20"/>
                <w:szCs w:val="20"/>
              </w:rPr>
              <w:t>conmemoraciones que se viven esos días.</w:t>
            </w:r>
          </w:p>
          <w:p w:rsidR="00821C4B" w:rsidRPr="00BB5437" w:rsidRDefault="00D77D41" w:rsidP="00EA19FB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>La Semana Santa es un tiempo de oración y reflexión, tiempo para asistir a retiros, confesarse y participar de las liturgias y eucaristías que se celebran como muestra de fe. También la religiosidad popular ha instituido otras demostraciones, como representaciones de la pasión y muerte de Cristo a través del Vía Crucis y procesiones.</w:t>
            </w:r>
          </w:p>
          <w:p w:rsidR="00821C4B" w:rsidRPr="00BB5437" w:rsidRDefault="00D77D41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b/>
                <w:sz w:val="20"/>
                <w:szCs w:val="20"/>
              </w:rPr>
              <w:t>Do</w:t>
            </w:r>
            <w:r w:rsidR="00A531B6" w:rsidRPr="00E40BF2">
              <w:rPr>
                <w:rFonts w:ascii="Segoe UI Light" w:hAnsi="Segoe UI Light"/>
                <w:b/>
                <w:sz w:val="20"/>
                <w:szCs w:val="20"/>
              </w:rPr>
              <w:t>mingo de Ramos,</w:t>
            </w:r>
            <w:r w:rsidR="00A531B6" w:rsidRPr="00E40BF2">
              <w:rPr>
                <w:rFonts w:ascii="Segoe UI Light" w:hAnsi="Segoe UI Light"/>
                <w:sz w:val="20"/>
                <w:szCs w:val="20"/>
              </w:rPr>
              <w:t xml:space="preserve"> el evento central de este día, es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la procesión de las palmas, </w:t>
            </w:r>
            <w:r w:rsidR="00A531B6" w:rsidRPr="00E40BF2">
              <w:rPr>
                <w:rFonts w:ascii="Segoe UI Light" w:hAnsi="Segoe UI Light"/>
                <w:sz w:val="20"/>
                <w:szCs w:val="20"/>
              </w:rPr>
              <w:t xml:space="preserve">o ramos que son bendecidos durante la celebración, y luego se procede a la realizar con toda la comunidad eclesial 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la misa solemne. </w:t>
            </w:r>
            <w:r w:rsidR="00E748D3" w:rsidRPr="00E40BF2">
              <w:rPr>
                <w:rFonts w:ascii="Segoe UI Light" w:hAnsi="Segoe UI Light"/>
                <w:sz w:val="20"/>
                <w:szCs w:val="20"/>
              </w:rPr>
              <w:t>Los ramos bendecidos son guardados por cada familia, para al año siguiente quemarlos en la parroquia y elaborar la ceniza de Cuaresma</w:t>
            </w:r>
            <w:r w:rsidR="00931EC4" w:rsidRPr="00E40BF2">
              <w:rPr>
                <w:rFonts w:ascii="Segoe UI Light" w:hAnsi="Segoe UI Light"/>
                <w:sz w:val="20"/>
                <w:szCs w:val="20"/>
              </w:rPr>
              <w:t>, con ellos</w:t>
            </w:r>
            <w:r w:rsidR="00E748D3" w:rsidRPr="00E40BF2">
              <w:rPr>
                <w:rFonts w:ascii="Segoe UI Light" w:hAnsi="Segoe UI Light"/>
                <w:sz w:val="20"/>
                <w:szCs w:val="20"/>
              </w:rPr>
              <w:t>.</w:t>
            </w:r>
            <w:r w:rsidR="00A95D40" w:rsidRPr="00E40BF2">
              <w:rPr>
                <w:rFonts w:ascii="Segoe UI Light" w:hAnsi="Segoe UI Light"/>
                <w:sz w:val="20"/>
                <w:szCs w:val="20"/>
              </w:rPr>
              <w:t xml:space="preserve"> Nos recuerdan la entrada triunfal de </w:t>
            </w:r>
            <w:r w:rsidR="00683CE9" w:rsidRPr="00E40BF2">
              <w:rPr>
                <w:rFonts w:ascii="Segoe UI Light" w:hAnsi="Segoe UI Light"/>
                <w:sz w:val="20"/>
                <w:szCs w:val="20"/>
              </w:rPr>
              <w:t>Jesús</w:t>
            </w:r>
            <w:r w:rsidR="00A95D40" w:rsidRPr="00E40BF2">
              <w:rPr>
                <w:rFonts w:ascii="Segoe UI Light" w:hAnsi="Segoe UI Light"/>
                <w:sz w:val="20"/>
                <w:szCs w:val="20"/>
              </w:rPr>
              <w:t xml:space="preserve"> en </w:t>
            </w:r>
            <w:r w:rsidR="00683CE9" w:rsidRPr="00E40BF2">
              <w:rPr>
                <w:rFonts w:ascii="Segoe UI Light" w:hAnsi="Segoe UI Light"/>
                <w:sz w:val="20"/>
                <w:szCs w:val="20"/>
              </w:rPr>
              <w:t>Jerusalén</w:t>
            </w:r>
            <w:r w:rsidR="00A95D40" w:rsidRPr="00E40BF2">
              <w:rPr>
                <w:rFonts w:ascii="Segoe UI Light" w:hAnsi="Segoe UI Light"/>
                <w:sz w:val="20"/>
                <w:szCs w:val="20"/>
              </w:rPr>
              <w:t>.</w:t>
            </w:r>
          </w:p>
          <w:p w:rsidR="00D77D41" w:rsidRPr="00E40BF2" w:rsidRDefault="00D77D41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b/>
                <w:sz w:val="20"/>
                <w:szCs w:val="20"/>
              </w:rPr>
              <w:t>Jueves Santo</w:t>
            </w:r>
            <w:r w:rsidR="003B04EF" w:rsidRPr="00E40BF2">
              <w:rPr>
                <w:rFonts w:ascii="Segoe UI Light" w:hAnsi="Segoe UI Light"/>
                <w:b/>
                <w:sz w:val="20"/>
                <w:szCs w:val="20"/>
              </w:rPr>
              <w:t xml:space="preserve">, 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un día </w:t>
            </w:r>
            <w:r w:rsidR="003B04EF" w:rsidRPr="00E40BF2">
              <w:rPr>
                <w:rFonts w:ascii="Segoe UI Light" w:hAnsi="Segoe UI Light"/>
                <w:sz w:val="20"/>
                <w:szCs w:val="20"/>
              </w:rPr>
              <w:t xml:space="preserve">muy </w:t>
            </w:r>
            <w:r w:rsidRPr="00E40BF2">
              <w:rPr>
                <w:rFonts w:ascii="Segoe UI Light" w:hAnsi="Segoe UI Light"/>
                <w:sz w:val="20"/>
                <w:szCs w:val="20"/>
              </w:rPr>
              <w:t>especial, ya que, además de culmi</w:t>
            </w:r>
            <w:r w:rsidR="003B04EF" w:rsidRPr="00E40BF2">
              <w:rPr>
                <w:rFonts w:ascii="Segoe UI Light" w:hAnsi="Segoe UI Light"/>
                <w:sz w:val="20"/>
                <w:szCs w:val="20"/>
              </w:rPr>
              <w:t>nar la Cuaresma, nos introduce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en los tres días más importantes del año litúrgico, lo que llamamos el </w:t>
            </w:r>
            <w:r w:rsidRPr="00E40BF2">
              <w:rPr>
                <w:rFonts w:ascii="Segoe UI Light" w:hAnsi="Segoe UI Light"/>
                <w:b/>
                <w:sz w:val="20"/>
                <w:szCs w:val="20"/>
              </w:rPr>
              <w:t>Triduo Pascual</w:t>
            </w:r>
            <w:r w:rsidRPr="00E40BF2">
              <w:rPr>
                <w:rFonts w:ascii="Segoe UI Light" w:hAnsi="Segoe UI Light"/>
                <w:sz w:val="20"/>
                <w:szCs w:val="20"/>
              </w:rPr>
              <w:t>. Por la mañana, todos los sacerdotes se reúnen en la Catedral</w:t>
            </w:r>
            <w:r w:rsidR="003B04EF" w:rsidRPr="00E40BF2">
              <w:rPr>
                <w:rFonts w:ascii="Segoe UI Light" w:hAnsi="Segoe UI Light"/>
                <w:sz w:val="20"/>
                <w:szCs w:val="20"/>
              </w:rPr>
              <w:t xml:space="preserve"> de la ciudad y con el Obispo,</w:t>
            </w:r>
            <w:r w:rsidR="00122D40" w:rsidRPr="00E40BF2">
              <w:rPr>
                <w:rFonts w:ascii="Segoe UI Light" w:hAnsi="Segoe UI Light"/>
                <w:sz w:val="20"/>
                <w:szCs w:val="20"/>
              </w:rPr>
              <w:t xml:space="preserve"> celebran la </w:t>
            </w:r>
            <w:r w:rsidR="00122D40" w:rsidRPr="00E40BF2">
              <w:rPr>
                <w:rFonts w:ascii="Segoe UI Light" w:hAnsi="Segoe UI Light"/>
                <w:b/>
                <w:sz w:val="20"/>
                <w:szCs w:val="20"/>
              </w:rPr>
              <w:t>M</w:t>
            </w:r>
            <w:r w:rsidRPr="00E40BF2">
              <w:rPr>
                <w:rFonts w:ascii="Segoe UI Light" w:hAnsi="Segoe UI Light"/>
                <w:b/>
                <w:sz w:val="20"/>
                <w:szCs w:val="20"/>
              </w:rPr>
              <w:t xml:space="preserve">isa </w:t>
            </w:r>
            <w:proofErr w:type="spellStart"/>
            <w:r w:rsidRPr="00E40BF2">
              <w:rPr>
                <w:rFonts w:ascii="Segoe UI Light" w:hAnsi="Segoe UI Light"/>
                <w:b/>
                <w:sz w:val="20"/>
                <w:szCs w:val="20"/>
              </w:rPr>
              <w:t>Crismal</w:t>
            </w:r>
            <w:proofErr w:type="spellEnd"/>
            <w:r w:rsidRPr="00E40BF2">
              <w:rPr>
                <w:rFonts w:ascii="Segoe UI Light" w:hAnsi="Segoe UI Light"/>
                <w:b/>
                <w:sz w:val="20"/>
                <w:szCs w:val="20"/>
              </w:rPr>
              <w:t>,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donde renuevan sus promesas sacerdotales</w:t>
            </w:r>
            <w:r w:rsidR="003B04EF" w:rsidRPr="00E40BF2">
              <w:rPr>
                <w:rFonts w:ascii="Segoe UI Light" w:hAnsi="Segoe UI Light"/>
                <w:sz w:val="20"/>
                <w:szCs w:val="20"/>
              </w:rPr>
              <w:t xml:space="preserve"> a Cristo y la Iglesia</w:t>
            </w:r>
            <w:r w:rsidRPr="00E40BF2">
              <w:rPr>
                <w:rFonts w:ascii="Segoe UI Light" w:hAnsi="Segoe UI Light"/>
                <w:sz w:val="20"/>
                <w:szCs w:val="20"/>
              </w:rPr>
              <w:t>.</w:t>
            </w:r>
            <w:r w:rsidR="00D03DCD" w:rsidRPr="00E40BF2">
              <w:rPr>
                <w:rFonts w:ascii="Segoe UI Light" w:hAnsi="Segoe UI Light"/>
                <w:sz w:val="20"/>
                <w:szCs w:val="20"/>
              </w:rPr>
              <w:t xml:space="preserve"> Y se 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bendicen los santos óleos con los que serán ungidos los niños </w:t>
            </w:r>
            <w:r w:rsidR="00D03DCD" w:rsidRPr="00E40BF2">
              <w:rPr>
                <w:rFonts w:ascii="Segoe UI Light" w:hAnsi="Segoe UI Light"/>
                <w:sz w:val="20"/>
                <w:szCs w:val="20"/>
              </w:rPr>
              <w:t xml:space="preserve">y personas 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que recibirán </w:t>
            </w:r>
            <w:r w:rsidR="00D03DCD" w:rsidRPr="00E40BF2">
              <w:rPr>
                <w:rFonts w:ascii="Segoe UI Light" w:hAnsi="Segoe UI Light"/>
                <w:sz w:val="20"/>
                <w:szCs w:val="20"/>
              </w:rPr>
              <w:t>el Sacramento del B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autismo, los </w:t>
            </w:r>
            <w:r w:rsidR="00D03DCD" w:rsidRPr="00E40BF2">
              <w:rPr>
                <w:rFonts w:ascii="Segoe UI Light" w:hAnsi="Segoe UI Light"/>
                <w:sz w:val="20"/>
                <w:szCs w:val="20"/>
              </w:rPr>
              <w:t>que estén enfermos o en peligro de muerte, reciben el Sacramento de la Unción y aquellos que soliciten el S</w:t>
            </w:r>
            <w:r w:rsidRPr="00E40BF2">
              <w:rPr>
                <w:rFonts w:ascii="Segoe UI Light" w:hAnsi="Segoe UI Light"/>
                <w:sz w:val="20"/>
                <w:szCs w:val="20"/>
              </w:rPr>
              <w:t>acramento de la Confirmación durante el año.</w:t>
            </w:r>
            <w:r w:rsidR="00C05D72" w:rsidRPr="00E40BF2">
              <w:rPr>
                <w:rFonts w:ascii="Segoe UI Light" w:hAnsi="Segoe UI Light"/>
                <w:sz w:val="20"/>
                <w:szCs w:val="20"/>
              </w:rPr>
              <w:t xml:space="preserve"> </w:t>
            </w:r>
          </w:p>
          <w:p w:rsidR="007811DE" w:rsidRPr="00E40BF2" w:rsidRDefault="0061590A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>El mismo día jueves por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 la tarde se celebra </w:t>
            </w:r>
            <w:r w:rsidR="007811DE" w:rsidRPr="00E40BF2">
              <w:rPr>
                <w:rFonts w:ascii="Segoe UI Light" w:hAnsi="Segoe UI Light"/>
                <w:sz w:val="20"/>
                <w:szCs w:val="20"/>
              </w:rPr>
              <w:t xml:space="preserve">la </w:t>
            </w:r>
            <w:r w:rsidR="007811DE" w:rsidRPr="00E40BF2">
              <w:rPr>
                <w:rFonts w:ascii="Segoe UI Light" w:hAnsi="Segoe UI Light"/>
                <w:b/>
                <w:sz w:val="20"/>
                <w:szCs w:val="20"/>
              </w:rPr>
              <w:t xml:space="preserve">solemne Eucaristía llamada La Última Cena, </w:t>
            </w:r>
            <w:r w:rsidR="007811DE" w:rsidRPr="00E40BF2">
              <w:rPr>
                <w:rFonts w:ascii="Segoe UI Light" w:hAnsi="Segoe UI Light"/>
                <w:sz w:val="20"/>
                <w:szCs w:val="20"/>
              </w:rPr>
              <w:t>en donde rememoramos propiamente tal, la instauración de la Eucaristía por indicación de Jesús a sus apóstoles.</w:t>
            </w:r>
          </w:p>
          <w:p w:rsidR="00D77D41" w:rsidRPr="00E40BF2" w:rsidRDefault="007811DE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 xml:space="preserve">Se introduce en la liturgia 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el mandato del lavado de los pies, en memoria de la preparación de Cristo para La Última Cena. </w:t>
            </w:r>
          </w:p>
          <w:p w:rsidR="00C77EF7" w:rsidRPr="00BB5437" w:rsidRDefault="00D77D41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b/>
                <w:sz w:val="20"/>
                <w:szCs w:val="20"/>
              </w:rPr>
              <w:t>El Viernes Santo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se vive con gran recogimiento </w:t>
            </w:r>
            <w:r w:rsidR="007811DE" w:rsidRPr="00E40BF2">
              <w:rPr>
                <w:rFonts w:ascii="Segoe UI Light" w:hAnsi="Segoe UI Light"/>
                <w:sz w:val="20"/>
                <w:szCs w:val="20"/>
              </w:rPr>
              <w:t xml:space="preserve">recordando </w:t>
            </w:r>
            <w:r w:rsidRPr="00E40BF2">
              <w:rPr>
                <w:rFonts w:ascii="Segoe UI Light" w:hAnsi="Segoe UI Light"/>
                <w:sz w:val="20"/>
                <w:szCs w:val="20"/>
              </w:rPr>
              <w:t>la crucifixión y muerte de Cristo. Es un día de ayuno y de abstenerse de comer carnes, además que no se</w:t>
            </w:r>
            <w:r w:rsidR="007811DE" w:rsidRPr="00E40BF2">
              <w:rPr>
                <w:rFonts w:ascii="Segoe UI Light" w:hAnsi="Segoe UI Light"/>
                <w:sz w:val="20"/>
                <w:szCs w:val="20"/>
              </w:rPr>
              <w:t xml:space="preserve"> realizan misas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. </w:t>
            </w:r>
            <w:r w:rsidR="00551B6F" w:rsidRPr="00E40BF2">
              <w:rPr>
                <w:rFonts w:ascii="Segoe UI Light" w:hAnsi="Segoe UI Light"/>
                <w:sz w:val="20"/>
                <w:szCs w:val="20"/>
              </w:rPr>
              <w:t>Se recuerda el gesto de compasión de un hombre llamado Cireneo, por ayudar a Jesús a cargar la cruz.</w:t>
            </w:r>
            <w:r w:rsidR="00694834" w:rsidRPr="00E40BF2">
              <w:rPr>
                <w:rFonts w:ascii="Segoe UI Light" w:hAnsi="Segoe UI Light"/>
                <w:sz w:val="20"/>
                <w:szCs w:val="20"/>
              </w:rPr>
              <w:t xml:space="preserve"> 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Se efectúa la Adoración de la Cruz y la lectura </w:t>
            </w:r>
            <w:r w:rsidR="001B36A6" w:rsidRPr="00E40BF2">
              <w:rPr>
                <w:rFonts w:ascii="Segoe UI Light" w:hAnsi="Segoe UI Light"/>
                <w:sz w:val="20"/>
                <w:szCs w:val="20"/>
              </w:rPr>
              <w:t>del Evangelio corresponde a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la pasión, según San Juan.</w:t>
            </w:r>
          </w:p>
          <w:p w:rsidR="00D77D41" w:rsidRPr="00E40BF2" w:rsidRDefault="001B36A6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 xml:space="preserve">La </w:t>
            </w:r>
            <w:r w:rsidRPr="00E40BF2">
              <w:rPr>
                <w:rFonts w:ascii="Segoe UI Light" w:hAnsi="Segoe UI Light"/>
                <w:b/>
                <w:sz w:val="20"/>
                <w:szCs w:val="20"/>
              </w:rPr>
              <w:t>Eucaristía del Sábado Santo</w:t>
            </w:r>
            <w:r w:rsidR="007E3D36" w:rsidRPr="00E40BF2">
              <w:rPr>
                <w:rFonts w:ascii="Segoe UI Light" w:hAnsi="Segoe UI Light"/>
                <w:b/>
                <w:sz w:val="20"/>
                <w:szCs w:val="20"/>
              </w:rPr>
              <w:t>;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encierra mucho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 significado e</w:t>
            </w:r>
            <w:r w:rsidRPr="00E40BF2">
              <w:rPr>
                <w:rFonts w:ascii="Segoe UI Light" w:hAnsi="Segoe UI Light"/>
                <w:sz w:val="20"/>
                <w:szCs w:val="20"/>
              </w:rPr>
              <w:t xml:space="preserve"> importancia desde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 los primeros siglos de la cristiandad. Originalmente, se trataba de una extendida Vigilia o “ceremonia de la espera vigilante”, que se celebraba en las últimas horas del sábado y que terminaba a media noche. Hoy al término de la eucaristía con que termina </w:t>
            </w:r>
            <w:r w:rsidR="00D77D41" w:rsidRPr="00E40BF2">
              <w:rPr>
                <w:rFonts w:ascii="Segoe UI Light" w:hAnsi="Segoe UI Light"/>
                <w:b/>
                <w:sz w:val="20"/>
                <w:szCs w:val="20"/>
              </w:rPr>
              <w:t>la Vigilia Pascual</w:t>
            </w:r>
            <w:r w:rsidR="00D77D41" w:rsidRPr="00E40BF2">
              <w:rPr>
                <w:rFonts w:ascii="Segoe UI Light" w:hAnsi="Segoe UI Light"/>
                <w:sz w:val="20"/>
                <w:szCs w:val="20"/>
              </w:rPr>
              <w:t xml:space="preserve"> se renuevan las promesas bautismales. San Agustín la menciona como “la madre de todas las santas vigilias”.</w:t>
            </w:r>
          </w:p>
          <w:p w:rsidR="00D77D41" w:rsidRPr="00E40BF2" w:rsidRDefault="00D77D41" w:rsidP="00D77D41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sz w:val="20"/>
                <w:szCs w:val="20"/>
              </w:rPr>
              <w:t xml:space="preserve">Finalmente, el </w:t>
            </w:r>
            <w:r w:rsidRPr="00E40BF2">
              <w:rPr>
                <w:rFonts w:ascii="Segoe UI Light" w:hAnsi="Segoe UI Light"/>
                <w:b/>
                <w:sz w:val="20"/>
                <w:szCs w:val="20"/>
              </w:rPr>
              <w:t xml:space="preserve">Domingo Santo o Domingo de </w:t>
            </w:r>
            <w:r w:rsidR="00333DC6" w:rsidRPr="00E40BF2">
              <w:rPr>
                <w:rFonts w:ascii="Segoe UI Light" w:hAnsi="Segoe UI Light"/>
                <w:b/>
                <w:sz w:val="20"/>
                <w:szCs w:val="20"/>
              </w:rPr>
              <w:t xml:space="preserve">Resurrección; </w:t>
            </w:r>
            <w:r w:rsidRPr="00E40BF2">
              <w:rPr>
                <w:rFonts w:ascii="Segoe UI Light" w:hAnsi="Segoe UI Light"/>
                <w:sz w:val="20"/>
                <w:szCs w:val="20"/>
              </w:rPr>
              <w:t>es la celebración más importante que tenemos los cristianos. La misa, con su gozoso Gloria, y el tañido de las campanas proclaman la Resurrección del Señor.</w:t>
            </w:r>
          </w:p>
          <w:p w:rsidR="009D312B" w:rsidRPr="00E40BF2" w:rsidRDefault="00D77D41" w:rsidP="007E3D36">
            <w:pPr>
              <w:pStyle w:val="Sinespaciado"/>
              <w:rPr>
                <w:rFonts w:ascii="Segoe UI Light" w:hAnsi="Segoe UI Light"/>
                <w:sz w:val="20"/>
                <w:szCs w:val="20"/>
              </w:rPr>
            </w:pPr>
            <w:r w:rsidRPr="00E40BF2">
              <w:rPr>
                <w:rFonts w:ascii="Segoe UI Light" w:hAnsi="Segoe UI Light"/>
                <w:b/>
                <w:sz w:val="20"/>
                <w:szCs w:val="20"/>
              </w:rPr>
              <w:t>Triduo Pascual de Semana Santa</w:t>
            </w:r>
            <w:r w:rsidR="007E3D36" w:rsidRPr="00E40BF2">
              <w:rPr>
                <w:rFonts w:ascii="Segoe UI Light" w:hAnsi="Segoe UI Light"/>
                <w:b/>
                <w:sz w:val="20"/>
                <w:szCs w:val="20"/>
              </w:rPr>
              <w:t xml:space="preserve">;  </w:t>
            </w:r>
            <w:r w:rsidRPr="00E40BF2">
              <w:rPr>
                <w:rFonts w:ascii="Segoe UI Light" w:hAnsi="Segoe UI Light"/>
                <w:sz w:val="20"/>
                <w:szCs w:val="20"/>
              </w:rPr>
              <w:t>Como Triduo Pascual se denominan los tres días de la Semana Santa en que se conmemora la pasión, muerte y resurrección de Jesucristo: Jueves Santo, Viernes Santo y Sábado Santo. Concentra los momentos más importantes del año litúrgico en el cristianismo.</w:t>
            </w:r>
            <w:r w:rsidR="00683CE9" w:rsidRPr="00E40BF2">
              <w:rPr>
                <w:rFonts w:ascii="Segoe UI Light" w:hAnsi="Segoe UI Light"/>
                <w:sz w:val="20"/>
                <w:szCs w:val="20"/>
              </w:rPr>
              <w:t xml:space="preserve"> </w:t>
            </w:r>
          </w:p>
        </w:tc>
      </w:tr>
      <w:tr w:rsidR="00A01737" w:rsidRPr="009B31CE" w:rsidTr="00A01737">
        <w:tblPrEx>
          <w:jc w:val="left"/>
        </w:tblPrEx>
        <w:tc>
          <w:tcPr>
            <w:tcW w:w="10220" w:type="dxa"/>
            <w:gridSpan w:val="2"/>
          </w:tcPr>
          <w:p w:rsidR="00A01737" w:rsidRPr="00255AE1" w:rsidRDefault="00A01737" w:rsidP="000D098A">
            <w:pPr>
              <w:pStyle w:val="Sinespaciado"/>
              <w:rPr>
                <w:rFonts w:ascii="Segoe UI Light" w:hAnsi="Segoe UI Light"/>
                <w:b/>
                <w:sz w:val="20"/>
                <w:szCs w:val="20"/>
              </w:rPr>
            </w:pPr>
            <w:r w:rsidRPr="00255AE1">
              <w:rPr>
                <w:rFonts w:ascii="Segoe UI Light" w:hAnsi="Segoe UI Light"/>
                <w:sz w:val="20"/>
                <w:szCs w:val="20"/>
              </w:rPr>
              <w:lastRenderedPageBreak/>
              <w:tab/>
            </w:r>
            <w:r w:rsidR="005B1DFD" w:rsidRPr="00255AE1">
              <w:rPr>
                <w:rFonts w:ascii="Segoe UI Light" w:hAnsi="Segoe UI Light"/>
                <w:b/>
                <w:color w:val="5F497A" w:themeColor="accent4" w:themeShade="BF"/>
                <w:sz w:val="20"/>
                <w:szCs w:val="20"/>
              </w:rPr>
              <w:t xml:space="preserve">Textos de los Evangelios </w:t>
            </w:r>
            <w:r w:rsidR="005B1DFD" w:rsidRPr="00255AE1">
              <w:rPr>
                <w:rFonts w:ascii="Segoe UI Light" w:hAnsi="Segoe UI Light"/>
                <w:b/>
                <w:color w:val="5F497A" w:themeColor="accent4" w:themeShade="BF"/>
                <w:sz w:val="20"/>
                <w:szCs w:val="20"/>
              </w:rPr>
              <w:sym w:font="Wingdings" w:char="F0E8"/>
            </w:r>
          </w:p>
        </w:tc>
      </w:tr>
      <w:tr w:rsidR="00A01737" w:rsidRPr="009B31CE" w:rsidTr="00A01737">
        <w:tblPrEx>
          <w:jc w:val="left"/>
        </w:tblPrEx>
        <w:tc>
          <w:tcPr>
            <w:tcW w:w="10220" w:type="dxa"/>
            <w:gridSpan w:val="2"/>
          </w:tcPr>
          <w:p w:rsidR="00A77312" w:rsidRPr="00255AE1" w:rsidRDefault="00A77312" w:rsidP="00A77312">
            <w:pPr>
              <w:pStyle w:val="Sinespaciado"/>
              <w:tabs>
                <w:tab w:val="left" w:pos="854"/>
                <w:tab w:val="left" w:pos="912"/>
              </w:tabs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b/>
                <w:sz w:val="20"/>
                <w:szCs w:val="20"/>
              </w:rPr>
              <w:t>Evangelio de San Marcos; cap. 11; 1b-10</w:t>
            </w:r>
          </w:p>
          <w:p w:rsidR="00A77312" w:rsidRPr="00255AE1" w:rsidRDefault="00A77312" w:rsidP="00A77312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Jesús envió a dos de sus discípulos, diciéndoles: «Vayan al pueblo que está enfrente y, al entrar, encontrarán un asno atado, que nadie ha montado todavía. Desátenlo y tráiganlo; y si alguien les pregunta: </w:t>
            </w:r>
            <w:proofErr w:type="gram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«¿</w:t>
            </w:r>
            <w:proofErr w:type="gram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Qué están haciendo?», respondan: «El Señor lo necesita y lo va a devolver en seguida».</w:t>
            </w:r>
          </w:p>
          <w:p w:rsidR="00A77312" w:rsidRPr="00255AE1" w:rsidRDefault="00A77312" w:rsidP="00A77312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Ellos fueron y encontraron un asno atado cerca de una puerta, en la calle, y lo desataron. Algunos de los que estaban allí les preguntaron: </w:t>
            </w:r>
            <w:proofErr w:type="gram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«¿</w:t>
            </w:r>
            <w:proofErr w:type="gram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Qué hacen? ¿Por qué desatan ese asno?». Ellos respondieron como Jesús les había dicho y nadie los molestó. Entonces le llevaron el asno, pusieron sus mantos sobre él y Jesús se montó.</w:t>
            </w:r>
          </w:p>
          <w:p w:rsidR="00A77312" w:rsidRPr="00255AE1" w:rsidRDefault="00A77312" w:rsidP="00A77312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Muchos extendían sus mantos sobre el camino; otros, lo cubrían con ramas que cortaban en el campo. Los que iban delante y los que seguían a Jesús, gritaban: </w:t>
            </w:r>
            <w:proofErr w:type="gram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«¡</w:t>
            </w:r>
            <w:proofErr w:type="spellStart"/>
            <w:proofErr w:type="gram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Hosana</w:t>
            </w:r>
            <w:proofErr w:type="spell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! ¡Bendito el que viene en nombre del Señor!  ¡Bendito sea el Reino que ya viene, el Reino de nuestro padre David! ¡</w:t>
            </w:r>
            <w:proofErr w:type="spell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Hosana</w:t>
            </w:r>
            <w:proofErr w:type="spell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en las alturas!».</w:t>
            </w:r>
          </w:p>
          <w:p w:rsidR="00A01737" w:rsidRPr="00255AE1" w:rsidRDefault="00420C25" w:rsidP="000D098A">
            <w:pPr>
              <w:pStyle w:val="Sinespaciado"/>
              <w:rPr>
                <w:rFonts w:ascii="Segoe UI Light" w:hAnsi="Segoe UI Light"/>
                <w:b/>
                <w:sz w:val="20"/>
                <w:szCs w:val="20"/>
              </w:rPr>
            </w:pPr>
            <w:r w:rsidRPr="00255AE1">
              <w:rPr>
                <w:rFonts w:ascii="Segoe UI Light" w:hAnsi="Segoe UI Light"/>
                <w:b/>
                <w:sz w:val="20"/>
                <w:szCs w:val="20"/>
              </w:rPr>
              <w:t xml:space="preserve">Evangelio </w:t>
            </w:r>
            <w:r w:rsidR="00E66993" w:rsidRPr="00255AE1">
              <w:rPr>
                <w:rFonts w:ascii="Segoe UI Light" w:hAnsi="Segoe UI Light"/>
                <w:b/>
                <w:sz w:val="20"/>
                <w:szCs w:val="20"/>
              </w:rPr>
              <w:t>de San Marcos; cap. 14, 17-25.</w:t>
            </w:r>
          </w:p>
          <w:p w:rsidR="006C702B" w:rsidRPr="00255AE1" w:rsidRDefault="006C702B" w:rsidP="000D098A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Al atardecer, Jesús llegó con los Doce.</w:t>
            </w:r>
            <w:r w:rsidR="009134CF"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Y mientras estaban comiendo, dijo: «Les aseguro que uno de ustedes me entregará, uno que come conmigo».</w:t>
            </w:r>
            <w:r w:rsidR="009134CF"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Ellos se entristecieron y comenzaron a preguntarle, uno tras otro: </w:t>
            </w:r>
            <w:proofErr w:type="gram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«¿</w:t>
            </w:r>
            <w:proofErr w:type="gram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Seré yo?»</w:t>
            </w:r>
          </w:p>
          <w:p w:rsidR="006C702B" w:rsidRPr="00255AE1" w:rsidRDefault="006C702B" w:rsidP="000D098A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proofErr w:type="spell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El</w:t>
            </w:r>
            <w:proofErr w:type="spell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les respondió: «Es uno de los Doce, uno que se sirve de la misma fuente que yo.</w:t>
            </w:r>
            <w:r w:rsidR="009134CF"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El Hijo del hombre se va, como está escrito de él, pero ¡ay de aquel por quien el Hijo del hombre será entregado: más le valdría no haber nacido!».</w:t>
            </w:r>
          </w:p>
          <w:p w:rsidR="006C702B" w:rsidRPr="00255AE1" w:rsidRDefault="006C702B" w:rsidP="000D098A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Mientras comían, Jesús tomo el pan, pronunció la bendición, lo partió y lo dio a sus discípulos, diciendo: «Tomen, esto es mi Cuerpo».</w:t>
            </w:r>
            <w:r w:rsidR="009134CF"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Después tomó una copa, dio gracias y se la entregó, y todos bebieron de ella.</w:t>
            </w:r>
          </w:p>
          <w:p w:rsidR="004511E9" w:rsidRPr="00255AE1" w:rsidRDefault="006C702B" w:rsidP="00814DA3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Y les dijo: «Esta es mi Sangre, la Sangre de la Alianza, que se derrama por muchos.</w:t>
            </w:r>
            <w:r w:rsidR="009134CF"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Les aseguro que no beberá más del fruto de la vid hasta el día en que beba el </w:t>
            </w:r>
            <w:r w:rsidR="00814DA3" w:rsidRPr="00255AE1">
              <w:rPr>
                <w:rFonts w:ascii="Segoe UI Light" w:hAnsi="Segoe UI Light"/>
                <w:color w:val="000000"/>
                <w:sz w:val="20"/>
                <w:szCs w:val="20"/>
              </w:rPr>
              <w:t>vino nuevo en el Reino de Dios»</w:t>
            </w:r>
            <w:r w:rsidR="004511E9" w:rsidRPr="00255AE1">
              <w:rPr>
                <w:rFonts w:ascii="Segoe UI Light" w:hAnsi="Segoe UI Light"/>
                <w:color w:val="000000"/>
                <w:sz w:val="20"/>
                <w:szCs w:val="20"/>
              </w:rPr>
              <w:t>.</w:t>
            </w:r>
          </w:p>
          <w:p w:rsidR="00814DA3" w:rsidRPr="00255AE1" w:rsidRDefault="004511E9" w:rsidP="00814DA3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b/>
                <w:sz w:val="20"/>
                <w:szCs w:val="20"/>
              </w:rPr>
              <w:t>Evangelio de San Marcos; cap.15; 16-22</w:t>
            </w:r>
          </w:p>
          <w:p w:rsidR="004511E9" w:rsidRPr="00255AE1" w:rsidRDefault="004511E9" w:rsidP="004511E9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Los soldados llevaron a Jesús al interior del palacio, al pretorio, y convocaron a toda la guardia. Lo vistieron con un manto de púrpura, hicieron una corona de espinas y se la colocaron. Y comenzaron a saludarlo: </w:t>
            </w:r>
            <w:proofErr w:type="gram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«¡</w:t>
            </w:r>
            <w:proofErr w:type="gram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Salud, rey de los judíos!».  Y le golpeaban la cabeza con una caña, le escupían y, doblando la rodilla, le rendían homenaje.</w:t>
            </w:r>
          </w:p>
          <w:p w:rsidR="004511E9" w:rsidRPr="00255AE1" w:rsidRDefault="004511E9" w:rsidP="004511E9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Después de haberse burlado de él, le quitaron el manto de púrpura y le pusieron de nuevo sus vestiduras. Luego lo hicieron salir para crucificarlo. Como pasaba por allí Simón de </w:t>
            </w:r>
            <w:proofErr w:type="spell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Cirene</w:t>
            </w:r>
            <w:proofErr w:type="spell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, padre de Alejandro y de Rufo, que regresaba del campo, lo obligaron a llevar la cruz de Jesús. Y condujeron a Jesús a un lugar llamado Gólgota, que significa: «lugar del Cráneo».</w:t>
            </w:r>
          </w:p>
          <w:p w:rsidR="009B31CE" w:rsidRPr="00255AE1" w:rsidRDefault="009B31CE" w:rsidP="009B31CE">
            <w:pPr>
              <w:pStyle w:val="Sinespaciado"/>
              <w:rPr>
                <w:rFonts w:ascii="Segoe UI Light" w:hAnsi="Segoe UI Light"/>
                <w:b/>
                <w:sz w:val="20"/>
                <w:szCs w:val="20"/>
              </w:rPr>
            </w:pPr>
            <w:r w:rsidRPr="00255AE1">
              <w:rPr>
                <w:rFonts w:ascii="Segoe UI Light" w:hAnsi="Segoe UI Light"/>
                <w:b/>
                <w:sz w:val="20"/>
                <w:szCs w:val="20"/>
              </w:rPr>
              <w:t xml:space="preserve">Evangelio de San Juan; cap. 20; </w:t>
            </w:r>
            <w:r w:rsidR="00255AE1">
              <w:rPr>
                <w:rFonts w:ascii="Segoe UI Light" w:hAnsi="Segoe UI Light"/>
                <w:b/>
                <w:sz w:val="20"/>
                <w:szCs w:val="20"/>
              </w:rPr>
              <w:t>1-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El primer día de la semana, de madrugada, cuando todavía estaba oscuro, María Magdalena fue al sepulcro y vio que la piedra había sido sacada.</w:t>
            </w:r>
            <w:r w:rsid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Corrió al encuentro de Simón Pedro y del otro discípulo al que Jesús amaba, y les dijo: «Se han llevado del sepulcro al Señor y no sabemos dónde lo han puesto».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Pedro y el otro discípulo salieron y fueron al sepulcro.</w:t>
            </w:r>
            <w:r w:rsid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Corrían los dos juntos, pero el otro discípulo corrió más rápidamente que Pedro y llegó antes.</w:t>
            </w:r>
            <w:r w:rsid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Asomándose al sepulcro, vio las vendas en el suelo, aunque no entró.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Después llegó Simón Pedro, que lo seguía, y entró en el sepulcro; vio las vendas en el suelo,</w:t>
            </w:r>
            <w:r w:rsid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y también el sudario que había cubierto su cabeza; este no estaba con las vendas, sino enrollado en un lugar aparte.</w:t>
            </w:r>
          </w:p>
          <w:p w:rsidR="0018475F" w:rsidRPr="00255AE1" w:rsidRDefault="0018475F" w:rsidP="00255AE1">
            <w:pPr>
              <w:pStyle w:val="Sinespaciado"/>
              <w:tabs>
                <w:tab w:val="left" w:pos="8045"/>
              </w:tabs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Luego entró el otro discípulo, que había llegado antes al sepulcro: él también vio y creyó.</w:t>
            </w:r>
            <w:r w:rsid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Todavía no habían comprendido que, según la Escritura, él debía resucitar de entre los muertos.</w:t>
            </w:r>
            <w:r w:rsid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Los discípulos regresaron entonces a su casa.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María se había quedado afuera, llorando junto al sepulcro. Mientras lloraba, se asomó al sepulcro</w:t>
            </w:r>
            <w:r w:rsid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y vio a dos ángeles vestidos de blanco, sentados uno a la cabecera y otro a los pies del lugar donde había sido puesto el cuerpo de Jesús.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Ellos le dijeron: «Mujer, ¿por qué lloras?». María respondió: «Porque se han llevado a mi Señor y no sé dónde lo han puesto».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Al decir esto se dio vuelta y vio a Jesús, que estaba allí, pero no lo reconoció.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Jesús le preguntó: «Mujer, ¿por qué lloras? ¿A quién buscas?». Ella, pensando que era el cuidador de la huerta, le respondió: «Señor, si tú lo has llevado, dime dónde lo has puesto y yo iré a buscarlo».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Jesús le dijo: </w:t>
            </w:r>
            <w:proofErr w:type="gramStart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>«¡</w:t>
            </w:r>
            <w:proofErr w:type="gramEnd"/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María!». Ella lo reconoció y le dijo en hebreo: </w:t>
            </w:r>
            <w:proofErr w:type="gramStart"/>
            <w:r w:rsidRPr="00AD7D70">
              <w:rPr>
                <w:rFonts w:ascii="Segoe UI Light" w:hAnsi="Segoe UI Light"/>
                <w:b/>
                <w:color w:val="000000"/>
                <w:sz w:val="20"/>
                <w:szCs w:val="20"/>
              </w:rPr>
              <w:t>«¡</w:t>
            </w:r>
            <w:proofErr w:type="spellStart"/>
            <w:proofErr w:type="gramEnd"/>
            <w:r w:rsidRPr="00AD7D70">
              <w:rPr>
                <w:rFonts w:ascii="Segoe UI Light" w:hAnsi="Segoe UI Light"/>
                <w:b/>
                <w:color w:val="000000"/>
                <w:sz w:val="20"/>
                <w:szCs w:val="20"/>
              </w:rPr>
              <w:t>Raboní</w:t>
            </w:r>
            <w:proofErr w:type="spellEnd"/>
            <w:r w:rsidRPr="00AD7D70">
              <w:rPr>
                <w:rFonts w:ascii="Segoe UI Light" w:hAnsi="Segoe UI Light"/>
                <w:b/>
                <w:color w:val="000000"/>
                <w:sz w:val="20"/>
                <w:szCs w:val="20"/>
              </w:rPr>
              <w:t>!»,</w:t>
            </w: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es decir «¡Maestro!».</w:t>
            </w:r>
          </w:p>
          <w:p w:rsidR="0018475F" w:rsidRPr="00255AE1" w:rsidRDefault="0018475F" w:rsidP="0018475F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  <w:r w:rsidRPr="00255AE1">
              <w:rPr>
                <w:rFonts w:ascii="Segoe UI Light" w:hAnsi="Segoe UI Light"/>
                <w:color w:val="000000"/>
                <w:sz w:val="20"/>
                <w:szCs w:val="20"/>
              </w:rPr>
              <w:t xml:space="preserve"> Jesús le dijo: «No me retengas, porque todavía no he subido al Padre. Ve a decir a mis hermanos: «Subo a mi Padre, el Padre de ustedes; a mi Dios, el Dios de ustedes».</w:t>
            </w:r>
          </w:p>
          <w:p w:rsidR="00213440" w:rsidRPr="00255AE1" w:rsidRDefault="00213440" w:rsidP="00814DA3">
            <w:pPr>
              <w:pStyle w:val="Sinespaciado"/>
              <w:rPr>
                <w:rFonts w:ascii="Segoe UI Light" w:hAnsi="Segoe UI Light"/>
                <w:color w:val="000000"/>
                <w:sz w:val="20"/>
                <w:szCs w:val="20"/>
              </w:rPr>
            </w:pPr>
          </w:p>
        </w:tc>
      </w:tr>
    </w:tbl>
    <w:p w:rsidR="00A01737" w:rsidRPr="00AD7D70" w:rsidRDefault="00A01737" w:rsidP="00A01737">
      <w:pPr>
        <w:pStyle w:val="Sinespaciado"/>
        <w:tabs>
          <w:tab w:val="left" w:pos="4464"/>
        </w:tabs>
        <w:rPr>
          <w:rFonts w:ascii="Segoe UI Light" w:hAnsi="Segoe UI Light"/>
          <w:sz w:val="16"/>
          <w:szCs w:val="16"/>
        </w:rPr>
      </w:pPr>
    </w:p>
    <w:p w:rsidR="00AD7D70" w:rsidRPr="00AD7D70" w:rsidRDefault="00AD7D70" w:rsidP="00A01737">
      <w:pPr>
        <w:pStyle w:val="Sinespaciado"/>
        <w:tabs>
          <w:tab w:val="left" w:pos="4464"/>
        </w:tabs>
        <w:rPr>
          <w:rFonts w:ascii="Segoe UI Light" w:hAnsi="Segoe UI Light"/>
          <w:b/>
          <w:sz w:val="20"/>
          <w:szCs w:val="20"/>
        </w:rPr>
      </w:pPr>
      <w:r w:rsidRPr="00AD7D70">
        <w:rPr>
          <w:rFonts w:ascii="Segoe UI Light" w:hAnsi="Segoe UI Light"/>
          <w:b/>
          <w:sz w:val="20"/>
          <w:szCs w:val="20"/>
        </w:rPr>
        <w:t xml:space="preserve">Respuesta </w:t>
      </w:r>
      <w:proofErr w:type="spellStart"/>
      <w:r w:rsidRPr="00AD7D70">
        <w:rPr>
          <w:rFonts w:ascii="Segoe UI Light" w:hAnsi="Segoe UI Light"/>
          <w:b/>
          <w:sz w:val="20"/>
          <w:szCs w:val="20"/>
        </w:rPr>
        <w:t>Item</w:t>
      </w:r>
      <w:proofErr w:type="spellEnd"/>
      <w:r w:rsidRPr="00AD7D70">
        <w:rPr>
          <w:rFonts w:ascii="Segoe UI Light" w:hAnsi="Segoe UI Light"/>
          <w:b/>
          <w:sz w:val="20"/>
          <w:szCs w:val="20"/>
        </w:rPr>
        <w:t xml:space="preserve"> 1.-</w:t>
      </w:r>
      <w:r>
        <w:rPr>
          <w:rFonts w:ascii="Segoe UI Light" w:hAnsi="Segoe UI Light"/>
          <w:b/>
          <w:sz w:val="20"/>
          <w:szCs w:val="20"/>
        </w:rPr>
        <w:t xml:space="preserve"> </w:t>
      </w:r>
      <w:r w:rsidRPr="00AD7D70">
        <w:rPr>
          <w:rFonts w:ascii="Segoe UI Light" w:hAnsi="Segoe UI Light"/>
          <w:b/>
          <w:sz w:val="20"/>
          <w:szCs w:val="20"/>
        </w:rPr>
        <w:sym w:font="Wingdings" w:char="F0E8"/>
      </w:r>
    </w:p>
    <w:p w:rsidR="00AD7D70" w:rsidRDefault="00AD7D70" w:rsidP="00A01737">
      <w:pPr>
        <w:pStyle w:val="Sinespaciado"/>
        <w:tabs>
          <w:tab w:val="left" w:pos="4464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D70" w:rsidRDefault="00AD7D70" w:rsidP="00AD7D70">
      <w:pPr>
        <w:pStyle w:val="Sinespaciado"/>
        <w:tabs>
          <w:tab w:val="left" w:pos="4464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D70" w:rsidRDefault="00AD7D70" w:rsidP="00AD7D70">
      <w:pPr>
        <w:pStyle w:val="Sinespaciado"/>
        <w:tabs>
          <w:tab w:val="left" w:pos="4464"/>
        </w:tabs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D70" w:rsidRDefault="00AD7D70" w:rsidP="00A01737">
      <w:pPr>
        <w:pStyle w:val="Sinespaciado"/>
        <w:tabs>
          <w:tab w:val="left" w:pos="4464"/>
        </w:tabs>
        <w:rPr>
          <w:rFonts w:ascii="Segoe UI Light" w:hAnsi="Segoe UI Light"/>
          <w:sz w:val="20"/>
          <w:szCs w:val="20"/>
        </w:rPr>
      </w:pPr>
    </w:p>
    <w:p w:rsidR="00AD7D70" w:rsidRDefault="00AD7D70" w:rsidP="00A01737">
      <w:pPr>
        <w:pStyle w:val="Sinespaciado"/>
        <w:tabs>
          <w:tab w:val="left" w:pos="4464"/>
        </w:tabs>
        <w:rPr>
          <w:rFonts w:ascii="Segoe UI Light" w:hAnsi="Segoe UI Light"/>
          <w:sz w:val="20"/>
          <w:szCs w:val="20"/>
        </w:rPr>
      </w:pPr>
    </w:p>
    <w:p w:rsidR="00AD7D70" w:rsidRPr="00DF5814" w:rsidRDefault="00AD7D70" w:rsidP="00A01737">
      <w:pPr>
        <w:pStyle w:val="Sinespaciado"/>
        <w:tabs>
          <w:tab w:val="left" w:pos="4464"/>
        </w:tabs>
        <w:rPr>
          <w:rFonts w:ascii="Segoe UI Light" w:hAnsi="Segoe UI Light"/>
          <w:sz w:val="20"/>
          <w:szCs w:val="20"/>
        </w:rPr>
      </w:pPr>
    </w:p>
    <w:p w:rsidR="00AD69BE" w:rsidRDefault="00DF5814" w:rsidP="00DF5814">
      <w:pPr>
        <w:pStyle w:val="Sinespaciado"/>
        <w:rPr>
          <w:rFonts w:ascii="Segoe UI Light" w:hAnsi="Segoe UI Light"/>
          <w:sz w:val="20"/>
          <w:szCs w:val="20"/>
        </w:rPr>
      </w:pPr>
      <w:r w:rsidRPr="00DF5814">
        <w:rPr>
          <w:rFonts w:ascii="Segoe UI Light" w:hAnsi="Segoe UI Light"/>
          <w:b/>
          <w:sz w:val="20"/>
          <w:szCs w:val="20"/>
        </w:rPr>
        <w:lastRenderedPageBreak/>
        <w:t>Ítem 2.- RELACIONAR</w:t>
      </w:r>
      <w:r w:rsidRPr="00DF5814">
        <w:rPr>
          <w:rFonts w:ascii="Segoe UI Light" w:hAnsi="Segoe UI Light"/>
          <w:sz w:val="20"/>
          <w:szCs w:val="20"/>
        </w:rPr>
        <w:t xml:space="preserve">,  </w:t>
      </w:r>
      <w:r w:rsidRPr="00DF5814">
        <w:rPr>
          <w:rFonts w:ascii="Segoe UI Light" w:hAnsi="Segoe UI Light"/>
          <w:sz w:val="20"/>
          <w:szCs w:val="20"/>
          <w:u w:val="single"/>
        </w:rPr>
        <w:t>hechos de la Semana Santa, con las imágenes propuestas,</w:t>
      </w:r>
      <w:r w:rsidRPr="00DF5814">
        <w:rPr>
          <w:rFonts w:ascii="Segoe UI Light" w:hAnsi="Segoe UI Light"/>
          <w:sz w:val="20"/>
          <w:szCs w:val="20"/>
        </w:rPr>
        <w:t xml:space="preserve"> señalando que transmite o cuenta </w:t>
      </w:r>
    </w:p>
    <w:p w:rsidR="00EF69FA" w:rsidRPr="00DF4EB4" w:rsidRDefault="00DF5814" w:rsidP="00DF5814">
      <w:pPr>
        <w:pStyle w:val="Sinespaciado"/>
        <w:rPr>
          <w:rFonts w:ascii="Segoe UI Light" w:hAnsi="Segoe UI Light"/>
          <w:b/>
          <w:sz w:val="20"/>
          <w:szCs w:val="20"/>
        </w:rPr>
      </w:pPr>
      <w:proofErr w:type="gramStart"/>
      <w:r w:rsidRPr="00DF5814">
        <w:rPr>
          <w:rFonts w:ascii="Segoe UI Light" w:hAnsi="Segoe UI Light"/>
          <w:sz w:val="20"/>
          <w:szCs w:val="20"/>
        </w:rPr>
        <w:t>la</w:t>
      </w:r>
      <w:proofErr w:type="gramEnd"/>
      <w:r w:rsidRPr="00DF5814">
        <w:rPr>
          <w:rFonts w:ascii="Segoe UI Light" w:hAnsi="Segoe UI Light"/>
          <w:sz w:val="20"/>
          <w:szCs w:val="20"/>
        </w:rPr>
        <w:t xml:space="preserve"> imagen</w:t>
      </w:r>
      <w:r>
        <w:rPr>
          <w:rFonts w:ascii="Segoe UI Light" w:hAnsi="Segoe UI Light"/>
          <w:sz w:val="20"/>
          <w:szCs w:val="20"/>
        </w:rPr>
        <w:t>,</w:t>
      </w:r>
      <w:r w:rsidRPr="00DF5814">
        <w:rPr>
          <w:rFonts w:ascii="Segoe UI Light" w:hAnsi="Segoe UI Light"/>
          <w:sz w:val="20"/>
          <w:szCs w:val="20"/>
        </w:rPr>
        <w:t xml:space="preserve"> a través de</w:t>
      </w:r>
      <w:r w:rsidR="00454AF1">
        <w:rPr>
          <w:rFonts w:ascii="Segoe UI Light" w:hAnsi="Segoe UI Light"/>
          <w:sz w:val="20"/>
          <w:szCs w:val="20"/>
        </w:rPr>
        <w:t xml:space="preserve"> textos, explica con tus</w:t>
      </w:r>
      <w:r w:rsidRPr="00DF5814">
        <w:rPr>
          <w:rFonts w:ascii="Segoe UI Light" w:hAnsi="Segoe UI Light"/>
          <w:sz w:val="20"/>
          <w:szCs w:val="20"/>
        </w:rPr>
        <w:t xml:space="preserve"> palabra</w:t>
      </w:r>
      <w:r w:rsidR="008807E0">
        <w:rPr>
          <w:rFonts w:ascii="Segoe UI Light" w:hAnsi="Segoe UI Light"/>
          <w:sz w:val="20"/>
          <w:szCs w:val="20"/>
        </w:rPr>
        <w:t>s, sobre las líneas punteadas.</w:t>
      </w:r>
      <w:r>
        <w:rPr>
          <w:rFonts w:ascii="Segoe UI Light" w:hAnsi="Segoe UI Light"/>
          <w:sz w:val="20"/>
          <w:szCs w:val="20"/>
        </w:rPr>
        <w:t xml:space="preserve"> </w:t>
      </w:r>
      <w:r w:rsidRPr="00DF5814">
        <w:rPr>
          <w:rFonts w:ascii="Segoe UI Light" w:hAnsi="Segoe UI Light"/>
          <w:b/>
          <w:i/>
          <w:sz w:val="20"/>
          <w:szCs w:val="20"/>
        </w:rPr>
        <w:t xml:space="preserve">Practicando el ser </w:t>
      </w:r>
      <w:r w:rsidR="00454AF1">
        <w:rPr>
          <w:rFonts w:ascii="Segoe UI Light" w:hAnsi="Segoe UI Light"/>
          <w:b/>
          <w:i/>
          <w:sz w:val="20"/>
          <w:szCs w:val="20"/>
        </w:rPr>
        <w:t xml:space="preserve">organizado y </w:t>
      </w:r>
      <w:r w:rsidRPr="00DF5814">
        <w:rPr>
          <w:rFonts w:ascii="Segoe UI Light" w:hAnsi="Segoe UI Light"/>
          <w:b/>
          <w:i/>
          <w:sz w:val="20"/>
          <w:szCs w:val="20"/>
        </w:rPr>
        <w:t>disciplinado</w:t>
      </w:r>
      <w:r w:rsidR="00DF4EB4">
        <w:rPr>
          <w:rFonts w:ascii="Segoe UI Light" w:hAnsi="Segoe UI Light"/>
          <w:b/>
          <w:i/>
          <w:sz w:val="20"/>
          <w:szCs w:val="20"/>
        </w:rPr>
        <w:t xml:space="preserve"> </w:t>
      </w:r>
      <w:r w:rsidR="00DF4EB4" w:rsidRPr="00DF4EB4">
        <w:rPr>
          <w:rFonts w:ascii="Segoe UI Light" w:hAnsi="Segoe UI Light"/>
          <w:b/>
          <w:sz w:val="20"/>
          <w:szCs w:val="20"/>
        </w:rPr>
        <w:t>(2 pts. c/u)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66"/>
        <w:gridCol w:w="4816"/>
      </w:tblGrid>
      <w:tr w:rsidR="002A508F" w:rsidTr="00AD69BE">
        <w:trPr>
          <w:jc w:val="center"/>
        </w:trPr>
        <w:tc>
          <w:tcPr>
            <w:tcW w:w="4866" w:type="dxa"/>
          </w:tcPr>
          <w:p w:rsidR="002A508F" w:rsidRDefault="006618DF" w:rsidP="00CC1624">
            <w:pPr>
              <w:jc w:val="center"/>
              <w:rPr>
                <w:lang w:val="es-CL"/>
              </w:rPr>
            </w:pPr>
            <w:r>
              <w:rPr>
                <w:noProof/>
                <w:lang w:val="es-CL"/>
              </w:rPr>
              <w:drawing>
                <wp:inline distT="0" distB="0" distL="0" distR="0" wp14:anchorId="78F42ECB" wp14:editId="4AB42C83">
                  <wp:extent cx="2619375" cy="1876425"/>
                  <wp:effectExtent l="0" t="0" r="9525" b="9525"/>
                  <wp:docPr id="8" name="Imagen 8" descr="Domingo de ramos. Dibujos de Fano - Buscar con Google | Doming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mingo de ramos. Dibujos de Fano - Buscar con Google | Domingo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84"/>
                          <a:stretch/>
                        </pic:blipFill>
                        <pic:spPr bwMode="auto">
                          <a:xfrm>
                            <a:off x="0" y="0"/>
                            <a:ext cx="2619610" cy="187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2A508F" w:rsidRDefault="000C1E99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  <w:p w:rsidR="00CC1624" w:rsidRDefault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>
            <w:pPr>
              <w:rPr>
                <w:lang w:val="es-CL"/>
              </w:rPr>
            </w:pPr>
          </w:p>
        </w:tc>
      </w:tr>
      <w:tr w:rsidR="002A508F" w:rsidTr="00AD69BE">
        <w:trPr>
          <w:jc w:val="center"/>
        </w:trPr>
        <w:tc>
          <w:tcPr>
            <w:tcW w:w="4866" w:type="dxa"/>
          </w:tcPr>
          <w:p w:rsidR="002A508F" w:rsidRDefault="000C1E99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>
            <w:pPr>
              <w:rPr>
                <w:lang w:val="es-CL"/>
              </w:rPr>
            </w:pPr>
          </w:p>
        </w:tc>
        <w:tc>
          <w:tcPr>
            <w:tcW w:w="4740" w:type="dxa"/>
          </w:tcPr>
          <w:p w:rsidR="002A508F" w:rsidRDefault="00802689" w:rsidP="00CC1624">
            <w:pPr>
              <w:jc w:val="center"/>
              <w:rPr>
                <w:lang w:val="es-CL"/>
              </w:rPr>
            </w:pPr>
            <w:r>
              <w:rPr>
                <w:noProof/>
                <w:lang w:val="es-CL"/>
              </w:rPr>
              <w:drawing>
                <wp:inline distT="0" distB="0" distL="0" distR="0" wp14:anchorId="6B453F28" wp14:editId="5A94E03C">
                  <wp:extent cx="2638425" cy="1895475"/>
                  <wp:effectExtent l="0" t="0" r="9525" b="9525"/>
                  <wp:docPr id="5" name="Imagen 5" descr="HORARIO SEMANA SANTA. PARROQUIA CRISTO REDENTOR - Parroquia Cri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ARIO SEMANA SANTA. PARROQUIA CRISTO REDENTOR - Parroquia Cri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08F" w:rsidTr="00AD69BE">
        <w:trPr>
          <w:jc w:val="center"/>
        </w:trPr>
        <w:tc>
          <w:tcPr>
            <w:tcW w:w="4866" w:type="dxa"/>
          </w:tcPr>
          <w:p w:rsidR="002A508F" w:rsidRDefault="00F228C8" w:rsidP="00CC1624">
            <w:pPr>
              <w:jc w:val="center"/>
              <w:rPr>
                <w:lang w:val="es-CL"/>
              </w:rPr>
            </w:pPr>
            <w:r>
              <w:rPr>
                <w:noProof/>
                <w:lang w:val="es-CL"/>
              </w:rPr>
              <w:drawing>
                <wp:inline distT="0" distB="0" distL="0" distR="0" wp14:anchorId="2EEEBA02" wp14:editId="17629D4B">
                  <wp:extent cx="2950464" cy="1923641"/>
                  <wp:effectExtent l="0" t="0" r="2540" b="635"/>
                  <wp:docPr id="7" name="Imagen 7" descr="La cuaresma según Fano | Via crucis para niños, Imagen de sema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cuaresma según Fano | Via crucis para niños, Imagen de sema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914" cy="192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2A508F" w:rsidRDefault="000C1E99">
            <w:pPr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>
            <w:pPr>
              <w:rPr>
                <w:lang w:val="es-CL"/>
              </w:rPr>
            </w:pPr>
          </w:p>
        </w:tc>
      </w:tr>
      <w:tr w:rsidR="002A508F" w:rsidTr="00AD69BE">
        <w:trPr>
          <w:jc w:val="center"/>
        </w:trPr>
        <w:tc>
          <w:tcPr>
            <w:tcW w:w="4866" w:type="dxa"/>
          </w:tcPr>
          <w:p w:rsidR="002A508F" w:rsidRDefault="000C1E99">
            <w:pPr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 w:rsidP="00CC1624">
            <w:pPr>
              <w:rPr>
                <w:lang w:val="es-CL"/>
              </w:rPr>
            </w:pPr>
            <w:r>
              <w:rPr>
                <w:lang w:val="es-CL"/>
              </w:rPr>
              <w:t>……………………………………………………………</w:t>
            </w:r>
          </w:p>
          <w:p w:rsidR="00CC1624" w:rsidRDefault="00CC1624">
            <w:pPr>
              <w:rPr>
                <w:lang w:val="es-CL"/>
              </w:rPr>
            </w:pPr>
          </w:p>
        </w:tc>
        <w:tc>
          <w:tcPr>
            <w:tcW w:w="4740" w:type="dxa"/>
          </w:tcPr>
          <w:p w:rsidR="002A508F" w:rsidRDefault="00F228C8" w:rsidP="00CC1624">
            <w:pPr>
              <w:jc w:val="center"/>
              <w:rPr>
                <w:lang w:val="es-CL"/>
              </w:rPr>
            </w:pPr>
            <w:r>
              <w:rPr>
                <w:noProof/>
                <w:lang w:val="es-CL"/>
              </w:rPr>
              <w:drawing>
                <wp:inline distT="0" distB="0" distL="0" distR="0" wp14:anchorId="761D19C2" wp14:editId="55722D4C">
                  <wp:extent cx="2771775" cy="1924050"/>
                  <wp:effectExtent l="0" t="0" r="9525" b="0"/>
                  <wp:docPr id="6" name="Imagen 6" descr="MATERIALES DE RELIGIÓN CATÓLICA: PASCUA por F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ERIALES DE RELIGIÓN CATÓLICA: PASCUA por F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385" cy="192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08F" w:rsidRDefault="002A508F">
      <w:pPr>
        <w:rPr>
          <w:lang w:val="es-CL"/>
        </w:rPr>
      </w:pPr>
    </w:p>
    <w:p w:rsidR="004601B2" w:rsidRPr="004601B2" w:rsidRDefault="004601B2" w:rsidP="004601B2">
      <w:pPr>
        <w:pStyle w:val="Sinespaciado"/>
        <w:jc w:val="center"/>
        <w:rPr>
          <w:rFonts w:ascii="Segoe UI Light" w:hAnsi="Segoe UI Light"/>
          <w:b/>
          <w:i/>
          <w:sz w:val="36"/>
          <w:szCs w:val="36"/>
        </w:rPr>
      </w:pPr>
      <w:r w:rsidRPr="004601B2">
        <w:rPr>
          <w:rFonts w:ascii="Segoe UI Light" w:hAnsi="Segoe UI Light"/>
          <w:b/>
          <w:i/>
          <w:sz w:val="36"/>
          <w:szCs w:val="36"/>
        </w:rPr>
        <w:t>Buena suerte y buen trabajo.</w:t>
      </w:r>
    </w:p>
    <w:p w:rsidR="004601B2" w:rsidRPr="004601B2" w:rsidRDefault="004601B2" w:rsidP="004601B2">
      <w:pPr>
        <w:pStyle w:val="Sinespaciado"/>
        <w:rPr>
          <w:rFonts w:ascii="Segoe UI Light" w:hAnsi="Segoe UI Light"/>
        </w:rPr>
      </w:pPr>
    </w:p>
    <w:p w:rsidR="004601B2" w:rsidRPr="004601B2" w:rsidRDefault="004601B2" w:rsidP="004601B2">
      <w:pPr>
        <w:pStyle w:val="Sinespaciado"/>
        <w:jc w:val="right"/>
        <w:rPr>
          <w:rFonts w:ascii="Segoe UI Light" w:hAnsi="Segoe UI Light"/>
          <w:b/>
          <w:i/>
        </w:rPr>
      </w:pPr>
      <w:r w:rsidRPr="004601B2">
        <w:rPr>
          <w:rFonts w:ascii="Segoe UI Light" w:hAnsi="Segoe UI Light"/>
          <w:b/>
          <w:i/>
        </w:rPr>
        <w:t>“Que el Amor sea el móvil de tu actuar”</w:t>
      </w:r>
    </w:p>
    <w:p w:rsidR="004601B2" w:rsidRPr="004601B2" w:rsidRDefault="004601B2" w:rsidP="004601B2">
      <w:pPr>
        <w:pStyle w:val="Sinespaciado"/>
        <w:jc w:val="right"/>
        <w:rPr>
          <w:rFonts w:ascii="Segoe UI Light" w:hAnsi="Segoe UI Light"/>
          <w:b/>
          <w:i/>
        </w:rPr>
      </w:pPr>
      <w:r w:rsidRPr="004601B2">
        <w:rPr>
          <w:rFonts w:ascii="Segoe UI Light" w:hAnsi="Segoe UI Light"/>
          <w:b/>
          <w:i/>
        </w:rPr>
        <w:t>M. P. v. M.</w:t>
      </w:r>
    </w:p>
    <w:sectPr w:rsidR="004601B2" w:rsidRPr="004601B2" w:rsidSect="00591A17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2D" w:rsidRDefault="00D1072D" w:rsidP="00A01737">
      <w:r>
        <w:separator/>
      </w:r>
    </w:p>
  </w:endnote>
  <w:endnote w:type="continuationSeparator" w:id="0">
    <w:p w:rsidR="00D1072D" w:rsidRDefault="00D1072D" w:rsidP="00A0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Calibr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2D" w:rsidRDefault="00D1072D" w:rsidP="00A01737">
      <w:r>
        <w:separator/>
      </w:r>
    </w:p>
  </w:footnote>
  <w:footnote w:type="continuationSeparator" w:id="0">
    <w:p w:rsidR="00D1072D" w:rsidRDefault="00D1072D" w:rsidP="00A0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CD1"/>
    <w:multiLevelType w:val="hybridMultilevel"/>
    <w:tmpl w:val="BDD40A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413E3"/>
    <w:multiLevelType w:val="hybridMultilevel"/>
    <w:tmpl w:val="37763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7"/>
    <w:rsid w:val="000126F8"/>
    <w:rsid w:val="00036FF1"/>
    <w:rsid w:val="0008070A"/>
    <w:rsid w:val="000C1E99"/>
    <w:rsid w:val="000D098A"/>
    <w:rsid w:val="000F0F29"/>
    <w:rsid w:val="000F7D52"/>
    <w:rsid w:val="00122D40"/>
    <w:rsid w:val="00126DB4"/>
    <w:rsid w:val="0018475F"/>
    <w:rsid w:val="001B36A6"/>
    <w:rsid w:val="001D5522"/>
    <w:rsid w:val="00202090"/>
    <w:rsid w:val="00213440"/>
    <w:rsid w:val="00250372"/>
    <w:rsid w:val="00252F2B"/>
    <w:rsid w:val="00255AE1"/>
    <w:rsid w:val="00262A6E"/>
    <w:rsid w:val="002677BB"/>
    <w:rsid w:val="002A508F"/>
    <w:rsid w:val="002B4956"/>
    <w:rsid w:val="002C44A1"/>
    <w:rsid w:val="002F4DAE"/>
    <w:rsid w:val="003234FE"/>
    <w:rsid w:val="00333DC6"/>
    <w:rsid w:val="00344E9B"/>
    <w:rsid w:val="00347482"/>
    <w:rsid w:val="003B04EF"/>
    <w:rsid w:val="00420C25"/>
    <w:rsid w:val="0044295F"/>
    <w:rsid w:val="004511E9"/>
    <w:rsid w:val="00454AF1"/>
    <w:rsid w:val="004601B2"/>
    <w:rsid w:val="004D1967"/>
    <w:rsid w:val="004D3006"/>
    <w:rsid w:val="004E1B94"/>
    <w:rsid w:val="004F37DB"/>
    <w:rsid w:val="005046D1"/>
    <w:rsid w:val="00531F7F"/>
    <w:rsid w:val="00551B6F"/>
    <w:rsid w:val="00566A52"/>
    <w:rsid w:val="00570427"/>
    <w:rsid w:val="00591A17"/>
    <w:rsid w:val="005B1DFD"/>
    <w:rsid w:val="005F3BEE"/>
    <w:rsid w:val="0061590A"/>
    <w:rsid w:val="0062625B"/>
    <w:rsid w:val="006618DF"/>
    <w:rsid w:val="00683CE9"/>
    <w:rsid w:val="00694834"/>
    <w:rsid w:val="006B4FB9"/>
    <w:rsid w:val="006C702B"/>
    <w:rsid w:val="00723541"/>
    <w:rsid w:val="00736126"/>
    <w:rsid w:val="007811DE"/>
    <w:rsid w:val="00796CD1"/>
    <w:rsid w:val="007E0F46"/>
    <w:rsid w:val="007E3D36"/>
    <w:rsid w:val="00802689"/>
    <w:rsid w:val="008070B2"/>
    <w:rsid w:val="00814DA3"/>
    <w:rsid w:val="00816713"/>
    <w:rsid w:val="00821C4B"/>
    <w:rsid w:val="008364DD"/>
    <w:rsid w:val="0084632D"/>
    <w:rsid w:val="00862A18"/>
    <w:rsid w:val="00864E86"/>
    <w:rsid w:val="008807E0"/>
    <w:rsid w:val="008D62F7"/>
    <w:rsid w:val="008E7C65"/>
    <w:rsid w:val="008F5065"/>
    <w:rsid w:val="009134CF"/>
    <w:rsid w:val="00913D12"/>
    <w:rsid w:val="00931EC4"/>
    <w:rsid w:val="009471FF"/>
    <w:rsid w:val="00957B45"/>
    <w:rsid w:val="00971C7D"/>
    <w:rsid w:val="009862DD"/>
    <w:rsid w:val="009948C3"/>
    <w:rsid w:val="009A2D2F"/>
    <w:rsid w:val="009B31CE"/>
    <w:rsid w:val="009B7CDC"/>
    <w:rsid w:val="009D312B"/>
    <w:rsid w:val="00A01737"/>
    <w:rsid w:val="00A531B6"/>
    <w:rsid w:val="00A641E7"/>
    <w:rsid w:val="00A64F49"/>
    <w:rsid w:val="00A77312"/>
    <w:rsid w:val="00A95D40"/>
    <w:rsid w:val="00AA10E0"/>
    <w:rsid w:val="00AC122D"/>
    <w:rsid w:val="00AC1F8B"/>
    <w:rsid w:val="00AD69BE"/>
    <w:rsid w:val="00AD7D70"/>
    <w:rsid w:val="00B1323A"/>
    <w:rsid w:val="00B62BF2"/>
    <w:rsid w:val="00BA5AC2"/>
    <w:rsid w:val="00BB5437"/>
    <w:rsid w:val="00BD7050"/>
    <w:rsid w:val="00BE623A"/>
    <w:rsid w:val="00BF3438"/>
    <w:rsid w:val="00C05D72"/>
    <w:rsid w:val="00C703C1"/>
    <w:rsid w:val="00C77EF7"/>
    <w:rsid w:val="00CA2868"/>
    <w:rsid w:val="00CC1624"/>
    <w:rsid w:val="00D03DCD"/>
    <w:rsid w:val="00D03EA1"/>
    <w:rsid w:val="00D063C1"/>
    <w:rsid w:val="00D1072D"/>
    <w:rsid w:val="00D15BA5"/>
    <w:rsid w:val="00D26A26"/>
    <w:rsid w:val="00D278F2"/>
    <w:rsid w:val="00D27A52"/>
    <w:rsid w:val="00D31F1A"/>
    <w:rsid w:val="00D54F2D"/>
    <w:rsid w:val="00D77D41"/>
    <w:rsid w:val="00D92DE4"/>
    <w:rsid w:val="00DB566A"/>
    <w:rsid w:val="00DF4EB4"/>
    <w:rsid w:val="00DF5814"/>
    <w:rsid w:val="00E2384C"/>
    <w:rsid w:val="00E24682"/>
    <w:rsid w:val="00E3033E"/>
    <w:rsid w:val="00E40BF2"/>
    <w:rsid w:val="00E4440A"/>
    <w:rsid w:val="00E4456D"/>
    <w:rsid w:val="00E4712F"/>
    <w:rsid w:val="00E473B8"/>
    <w:rsid w:val="00E66993"/>
    <w:rsid w:val="00E748D3"/>
    <w:rsid w:val="00EA19FB"/>
    <w:rsid w:val="00EA4DAF"/>
    <w:rsid w:val="00EB37C4"/>
    <w:rsid w:val="00EC008E"/>
    <w:rsid w:val="00EC0C30"/>
    <w:rsid w:val="00EC21E4"/>
    <w:rsid w:val="00EE5014"/>
    <w:rsid w:val="00EF69FA"/>
    <w:rsid w:val="00F228C8"/>
    <w:rsid w:val="00F46F69"/>
    <w:rsid w:val="00F56F2D"/>
    <w:rsid w:val="00F60599"/>
    <w:rsid w:val="00FB1393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7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7DB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4E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17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737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017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737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customStyle="1" w:styleId="capitulo">
    <w:name w:val="capitulo"/>
    <w:basedOn w:val="Normal"/>
    <w:rsid w:val="00213440"/>
    <w:pPr>
      <w:spacing w:before="100" w:beforeAutospacing="1" w:after="100" w:afterAutospacing="1"/>
    </w:pPr>
    <w:rPr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7D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7DB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7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4E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17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737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017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737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customStyle="1" w:styleId="capitulo">
    <w:name w:val="capitulo"/>
    <w:basedOn w:val="Normal"/>
    <w:rsid w:val="00213440"/>
    <w:pPr>
      <w:spacing w:before="100" w:beforeAutospacing="1" w:after="100" w:afterAutospacing="1"/>
    </w:pPr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speranzaytarea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1881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209</cp:revision>
  <dcterms:created xsi:type="dcterms:W3CDTF">2020-03-19T01:28:00Z</dcterms:created>
  <dcterms:modified xsi:type="dcterms:W3CDTF">2020-04-05T22:58:00Z</dcterms:modified>
</cp:coreProperties>
</file>